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57" w:rsidRDefault="00CB6157" w:rsidP="00C32C3C">
      <w:pPr>
        <w:spacing w:after="0" w:line="240" w:lineRule="auto"/>
        <w:jc w:val="center"/>
        <w:rPr>
          <w:rFonts w:ascii="Times New Roman" w:hAnsi="Times New Roman" w:cs="Times New Roman"/>
          <w:i/>
          <w:sz w:val="20"/>
          <w:szCs w:val="20"/>
        </w:rPr>
      </w:pPr>
    </w:p>
    <w:p w:rsidR="00CB6157" w:rsidRDefault="00CB6157" w:rsidP="00C32C3C">
      <w:pPr>
        <w:spacing w:after="0" w:line="240" w:lineRule="auto"/>
        <w:jc w:val="center"/>
        <w:rPr>
          <w:rFonts w:ascii="Times New Roman" w:hAnsi="Times New Roman" w:cs="Times New Roman"/>
          <w:i/>
          <w:sz w:val="20"/>
          <w:szCs w:val="20"/>
        </w:rPr>
      </w:pPr>
    </w:p>
    <w:p w:rsidR="00C32C3C" w:rsidRPr="002D39EC" w:rsidRDefault="0031558B" w:rsidP="00C32C3C">
      <w:pPr>
        <w:spacing w:after="0" w:line="240" w:lineRule="auto"/>
        <w:jc w:val="center"/>
        <w:rPr>
          <w:rFonts w:ascii="Times New Roman" w:hAnsi="Times New Roman" w:cs="Times New Roman"/>
          <w:i/>
          <w:sz w:val="20"/>
          <w:szCs w:val="20"/>
        </w:rPr>
      </w:pPr>
      <w:r w:rsidRPr="002D39EC">
        <w:rPr>
          <w:rFonts w:ascii="Times New Roman" w:hAnsi="Times New Roman" w:cs="Times New Roman"/>
          <w:i/>
          <w:sz w:val="20"/>
          <w:szCs w:val="20"/>
        </w:rPr>
        <w:t>Annexure I</w:t>
      </w:r>
    </w:p>
    <w:p w:rsidR="0031558B" w:rsidRPr="0031558B" w:rsidRDefault="0031558B" w:rsidP="00C32C3C">
      <w:pPr>
        <w:spacing w:after="0" w:line="240" w:lineRule="auto"/>
        <w:jc w:val="center"/>
        <w:rPr>
          <w:i/>
          <w:sz w:val="20"/>
        </w:rPr>
      </w:pPr>
      <w:r w:rsidRPr="002D39EC">
        <w:rPr>
          <w:rFonts w:ascii="Times New Roman" w:hAnsi="Times New Roman" w:cs="Times New Roman"/>
          <w:i/>
          <w:sz w:val="20"/>
          <w:szCs w:val="20"/>
        </w:rPr>
        <w:t>[Regulation No. 8 of Companies (Postal Ballot) Regulations, 2018]</w:t>
      </w:r>
    </w:p>
    <w:p w:rsidR="0031558B" w:rsidRPr="00CE660E" w:rsidRDefault="0031558B" w:rsidP="0031558B">
      <w:pPr>
        <w:spacing w:after="0" w:line="240" w:lineRule="auto"/>
        <w:rPr>
          <w:rFonts w:ascii="Times New Roman" w:hAnsi="Times New Roman" w:cs="Times New Roman"/>
          <w:sz w:val="10"/>
          <w:szCs w:val="24"/>
        </w:rPr>
      </w:pPr>
    </w:p>
    <w:p w:rsidR="008E2DB5" w:rsidRDefault="008E2DB5" w:rsidP="002D39EC">
      <w:pPr>
        <w:spacing w:after="0" w:line="240" w:lineRule="auto"/>
        <w:jc w:val="center"/>
        <w:rPr>
          <w:rFonts w:ascii="Times New Roman" w:hAnsi="Times New Roman" w:cs="Times New Roman"/>
          <w:sz w:val="24"/>
          <w:szCs w:val="24"/>
        </w:rPr>
      </w:pPr>
      <w:r w:rsidRPr="002D39EC">
        <w:rPr>
          <w:rFonts w:ascii="Times New Roman" w:hAnsi="Times New Roman" w:cs="Times New Roman"/>
          <w:b/>
          <w:sz w:val="28"/>
          <w:szCs w:val="24"/>
          <w:u w:val="single"/>
        </w:rPr>
        <w:t xml:space="preserve">Ballot </w:t>
      </w:r>
      <w:r w:rsidR="00065E70" w:rsidRPr="002D39EC">
        <w:rPr>
          <w:rFonts w:ascii="Times New Roman" w:hAnsi="Times New Roman" w:cs="Times New Roman"/>
          <w:b/>
          <w:sz w:val="28"/>
          <w:szCs w:val="24"/>
          <w:u w:val="single"/>
        </w:rPr>
        <w:t>P</w:t>
      </w:r>
      <w:r w:rsidRPr="002D39EC">
        <w:rPr>
          <w:rFonts w:ascii="Times New Roman" w:hAnsi="Times New Roman" w:cs="Times New Roman"/>
          <w:b/>
          <w:sz w:val="28"/>
          <w:szCs w:val="24"/>
          <w:u w:val="single"/>
        </w:rPr>
        <w:t xml:space="preserve">aper for </w:t>
      </w:r>
      <w:r w:rsidR="00065E70" w:rsidRPr="002D39EC">
        <w:rPr>
          <w:rFonts w:ascii="Times New Roman" w:hAnsi="Times New Roman" w:cs="Times New Roman"/>
          <w:b/>
          <w:sz w:val="28"/>
          <w:szCs w:val="24"/>
          <w:u w:val="single"/>
        </w:rPr>
        <w:t>V</w:t>
      </w:r>
      <w:r w:rsidRPr="002D39EC">
        <w:rPr>
          <w:rFonts w:ascii="Times New Roman" w:hAnsi="Times New Roman" w:cs="Times New Roman"/>
          <w:b/>
          <w:sz w:val="28"/>
          <w:szCs w:val="24"/>
          <w:u w:val="single"/>
        </w:rPr>
        <w:t>oting through po</w:t>
      </w:r>
      <w:r w:rsidR="005B6B10">
        <w:rPr>
          <w:rFonts w:ascii="Times New Roman" w:hAnsi="Times New Roman" w:cs="Times New Roman"/>
          <w:b/>
          <w:sz w:val="28"/>
          <w:szCs w:val="24"/>
          <w:u w:val="single"/>
        </w:rPr>
        <w:t>st for poll to be held on De</w:t>
      </w:r>
      <w:r w:rsidR="001C212C">
        <w:rPr>
          <w:rFonts w:ascii="Times New Roman" w:hAnsi="Times New Roman" w:cs="Times New Roman"/>
          <w:b/>
          <w:sz w:val="28"/>
          <w:szCs w:val="24"/>
          <w:u w:val="single"/>
        </w:rPr>
        <w:t>cember</w:t>
      </w:r>
      <w:r w:rsidR="005B6B10">
        <w:rPr>
          <w:rFonts w:ascii="Times New Roman" w:hAnsi="Times New Roman" w:cs="Times New Roman"/>
          <w:b/>
          <w:sz w:val="28"/>
          <w:szCs w:val="24"/>
          <w:u w:val="single"/>
        </w:rPr>
        <w:t xml:space="preserve"> 26, 2024 at 11:00 am </w:t>
      </w:r>
      <w:r w:rsidR="005B6B10">
        <w:rPr>
          <w:rFonts w:ascii="Times New Roman" w:hAnsi="Times New Roman" w:cs="Times New Roman"/>
          <w:b/>
          <w:sz w:val="28"/>
          <w:szCs w:val="24"/>
          <w:u w:val="single"/>
        </w:rPr>
        <w:br/>
        <w:t>at Marriot</w:t>
      </w:r>
      <w:r w:rsidRPr="002D39EC">
        <w:rPr>
          <w:rFonts w:ascii="Times New Roman" w:hAnsi="Times New Roman" w:cs="Times New Roman"/>
          <w:b/>
          <w:sz w:val="28"/>
          <w:szCs w:val="24"/>
          <w:u w:val="single"/>
        </w:rPr>
        <w:t xml:space="preserve"> Hotel, Islamabad</w:t>
      </w:r>
    </w:p>
    <w:p w:rsidR="008E2DB5" w:rsidRDefault="008E2DB5" w:rsidP="008E2DB5">
      <w:pPr>
        <w:spacing w:after="0" w:line="240" w:lineRule="auto"/>
        <w:jc w:val="center"/>
        <w:rPr>
          <w:rFonts w:ascii="Times New Roman" w:hAnsi="Times New Roman" w:cs="Times New Roman"/>
          <w:sz w:val="24"/>
          <w:szCs w:val="24"/>
        </w:rPr>
      </w:pPr>
    </w:p>
    <w:p w:rsidR="008E2DB5" w:rsidRDefault="008E2DB5" w:rsidP="002D39EC">
      <w:pPr>
        <w:spacing w:after="0" w:line="240" w:lineRule="auto"/>
        <w:ind w:firstLine="270"/>
        <w:rPr>
          <w:rFonts w:ascii="Times New Roman" w:hAnsi="Times New Roman" w:cs="Times New Roman"/>
          <w:sz w:val="24"/>
          <w:szCs w:val="24"/>
        </w:rPr>
      </w:pPr>
      <w:r>
        <w:rPr>
          <w:rFonts w:ascii="Times New Roman" w:hAnsi="Times New Roman" w:cs="Times New Roman"/>
          <w:sz w:val="24"/>
          <w:szCs w:val="24"/>
        </w:rPr>
        <w:t>Designate</w:t>
      </w:r>
      <w:r w:rsidR="005C5C3C">
        <w:rPr>
          <w:rFonts w:ascii="Times New Roman" w:hAnsi="Times New Roman" w:cs="Times New Roman"/>
          <w:sz w:val="24"/>
          <w:szCs w:val="24"/>
        </w:rPr>
        <w:t xml:space="preserve">d email address </w:t>
      </w:r>
      <w:r>
        <w:rPr>
          <w:rFonts w:ascii="Times New Roman" w:hAnsi="Times New Roman" w:cs="Times New Roman"/>
          <w:sz w:val="24"/>
          <w:szCs w:val="24"/>
        </w:rPr>
        <w:t>at which the duly filled in ballot paper may be sent:</w:t>
      </w:r>
    </w:p>
    <w:p w:rsidR="004F2426" w:rsidRDefault="005B6B10" w:rsidP="008E2DB5">
      <w:pPr>
        <w:spacing w:after="0" w:line="240" w:lineRule="auto"/>
        <w:rPr>
          <w:rFonts w:ascii="Times New Roman" w:hAnsi="Times New Roman" w:cs="Times New Roman"/>
          <w:sz w:val="24"/>
          <w:szCs w:val="24"/>
        </w:rPr>
      </w:pPr>
      <w:r>
        <w:t xml:space="preserve">     </w:t>
      </w:r>
      <w:hyperlink r:id="rId7" w:history="1">
        <w:r w:rsidRPr="003D0EDB">
          <w:rPr>
            <w:rStyle w:val="Hyperlink"/>
          </w:rPr>
          <w:t>companysecretary@bankmakramah.com</w:t>
        </w:r>
      </w:hyperlink>
      <w:r>
        <w:t xml:space="preserve"> </w:t>
      </w:r>
    </w:p>
    <w:p w:rsidR="004F2426" w:rsidRDefault="004F2426" w:rsidP="008E2DB5">
      <w:pPr>
        <w:spacing w:after="0" w:line="240" w:lineRule="auto"/>
        <w:rPr>
          <w:rFonts w:ascii="Times New Roman" w:hAnsi="Times New Roman" w:cs="Times New Roman"/>
          <w:sz w:val="24"/>
          <w:szCs w:val="24"/>
        </w:rPr>
      </w:pPr>
    </w:p>
    <w:p w:rsidR="005B6B10" w:rsidRDefault="005B6B10" w:rsidP="008E2DB5">
      <w:pPr>
        <w:spacing w:after="0" w:line="240" w:lineRule="auto"/>
        <w:rPr>
          <w:rFonts w:ascii="Times New Roman" w:hAnsi="Times New Roman" w:cs="Times New Roman"/>
          <w:sz w:val="24"/>
          <w:szCs w:val="24"/>
        </w:rPr>
        <w:sectPr w:rsidR="005B6B10" w:rsidSect="002D39EC">
          <w:headerReference w:type="default" r:id="rId8"/>
          <w:pgSz w:w="12240" w:h="15840"/>
          <w:pgMar w:top="1200" w:right="720" w:bottom="1440" w:left="630" w:header="180" w:footer="720" w:gutter="0"/>
          <w:cols w:space="720"/>
          <w:docGrid w:linePitch="360"/>
        </w:sectPr>
      </w:pPr>
    </w:p>
    <w:tbl>
      <w:tblPr>
        <w:tblStyle w:val="TableGrid"/>
        <w:tblW w:w="10530" w:type="dxa"/>
        <w:tblInd w:w="-545" w:type="dxa"/>
        <w:tblLook w:val="04A0" w:firstRow="1" w:lastRow="0" w:firstColumn="1" w:lastColumn="0" w:noHBand="0" w:noVBand="1"/>
      </w:tblPr>
      <w:tblGrid>
        <w:gridCol w:w="4950"/>
        <w:gridCol w:w="5580"/>
      </w:tblGrid>
      <w:tr w:rsidR="004F2426" w:rsidTr="00050477">
        <w:tc>
          <w:tcPr>
            <w:tcW w:w="4950" w:type="dxa"/>
          </w:tcPr>
          <w:p w:rsidR="004F2426" w:rsidRDefault="004F2426" w:rsidP="008F2DCF">
            <w:pPr>
              <w:rPr>
                <w:rFonts w:ascii="Times New Roman" w:hAnsi="Times New Roman" w:cs="Times New Roman"/>
                <w:sz w:val="24"/>
                <w:szCs w:val="24"/>
              </w:rPr>
            </w:pPr>
            <w:r>
              <w:rPr>
                <w:rFonts w:ascii="Times New Roman" w:hAnsi="Times New Roman" w:cs="Times New Roman"/>
                <w:sz w:val="24"/>
                <w:szCs w:val="24"/>
              </w:rPr>
              <w:lastRenderedPageBreak/>
              <w:t xml:space="preserve">Name of </w:t>
            </w:r>
            <w:r w:rsidR="008F2DCF">
              <w:rPr>
                <w:rFonts w:ascii="Times New Roman" w:hAnsi="Times New Roman" w:cs="Times New Roman"/>
                <w:sz w:val="24"/>
                <w:szCs w:val="24"/>
              </w:rPr>
              <w:t>S</w:t>
            </w:r>
            <w:r>
              <w:rPr>
                <w:rFonts w:ascii="Times New Roman" w:hAnsi="Times New Roman" w:cs="Times New Roman"/>
                <w:sz w:val="24"/>
                <w:szCs w:val="24"/>
              </w:rPr>
              <w:t>hareholder</w:t>
            </w:r>
            <w:r w:rsidR="008F2DCF">
              <w:rPr>
                <w:rFonts w:ascii="Times New Roman" w:hAnsi="Times New Roman" w:cs="Times New Roman"/>
                <w:sz w:val="24"/>
                <w:szCs w:val="24"/>
              </w:rPr>
              <w:t xml:space="preserve"> </w:t>
            </w:r>
            <w:r>
              <w:rPr>
                <w:rFonts w:ascii="Times New Roman" w:hAnsi="Times New Roman" w:cs="Times New Roman"/>
                <w:sz w:val="24"/>
                <w:szCs w:val="24"/>
              </w:rPr>
              <w:t>/</w:t>
            </w:r>
            <w:r w:rsidR="008F2DCF">
              <w:rPr>
                <w:rFonts w:ascii="Times New Roman" w:hAnsi="Times New Roman" w:cs="Times New Roman"/>
                <w:sz w:val="24"/>
                <w:szCs w:val="24"/>
              </w:rPr>
              <w:t xml:space="preserve"> J</w:t>
            </w:r>
            <w:r>
              <w:rPr>
                <w:rFonts w:ascii="Times New Roman" w:hAnsi="Times New Roman" w:cs="Times New Roman"/>
                <w:sz w:val="24"/>
                <w:szCs w:val="24"/>
              </w:rPr>
              <w:t xml:space="preserve">oint </w:t>
            </w:r>
            <w:r w:rsidR="008F2DCF">
              <w:rPr>
                <w:rFonts w:ascii="Times New Roman" w:hAnsi="Times New Roman" w:cs="Times New Roman"/>
                <w:sz w:val="24"/>
                <w:szCs w:val="24"/>
              </w:rPr>
              <w:t>S</w:t>
            </w:r>
            <w:r>
              <w:rPr>
                <w:rFonts w:ascii="Times New Roman" w:hAnsi="Times New Roman" w:cs="Times New Roman"/>
                <w:sz w:val="24"/>
                <w:szCs w:val="24"/>
              </w:rPr>
              <w:t>hareholder</w:t>
            </w:r>
            <w:r w:rsidR="008F2DCF">
              <w:rPr>
                <w:rFonts w:ascii="Times New Roman" w:hAnsi="Times New Roman" w:cs="Times New Roman"/>
                <w:sz w:val="24"/>
                <w:szCs w:val="24"/>
              </w:rPr>
              <w:t>(</w:t>
            </w:r>
            <w:r>
              <w:rPr>
                <w:rFonts w:ascii="Times New Roman" w:hAnsi="Times New Roman" w:cs="Times New Roman"/>
                <w:sz w:val="24"/>
                <w:szCs w:val="24"/>
              </w:rPr>
              <w:t>s</w:t>
            </w:r>
            <w:r w:rsidR="008F2DCF">
              <w:rPr>
                <w:rFonts w:ascii="Times New Roman" w:hAnsi="Times New Roman" w:cs="Times New Roman"/>
                <w:sz w:val="24"/>
                <w:szCs w:val="24"/>
              </w:rPr>
              <w:t>)</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4F2426" w:rsidRDefault="004F2426" w:rsidP="008E2DB5">
            <w:pPr>
              <w:rPr>
                <w:rFonts w:ascii="Times New Roman" w:hAnsi="Times New Roman" w:cs="Times New Roman"/>
                <w:sz w:val="24"/>
                <w:szCs w:val="24"/>
              </w:rPr>
            </w:pPr>
            <w:r>
              <w:rPr>
                <w:rFonts w:ascii="Times New Roman" w:hAnsi="Times New Roman" w:cs="Times New Roman"/>
                <w:sz w:val="24"/>
                <w:szCs w:val="24"/>
              </w:rPr>
              <w:t>Registered Address</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4F2426" w:rsidRDefault="004F2426" w:rsidP="00485B6F">
            <w:pPr>
              <w:rPr>
                <w:rFonts w:ascii="Times New Roman" w:hAnsi="Times New Roman" w:cs="Times New Roman"/>
                <w:sz w:val="24"/>
                <w:szCs w:val="24"/>
              </w:rPr>
            </w:pPr>
            <w:r>
              <w:rPr>
                <w:rFonts w:ascii="Times New Roman" w:hAnsi="Times New Roman" w:cs="Times New Roman"/>
                <w:sz w:val="24"/>
                <w:szCs w:val="24"/>
              </w:rPr>
              <w:t xml:space="preserve">Folio No./ </w:t>
            </w:r>
            <w:r w:rsidRPr="004F2426">
              <w:rPr>
                <w:rFonts w:ascii="Times New Roman" w:hAnsi="Times New Roman" w:cs="Times New Roman"/>
                <w:sz w:val="24"/>
                <w:szCs w:val="24"/>
              </w:rPr>
              <w:t xml:space="preserve">Investor ID with </w:t>
            </w:r>
            <w:r w:rsidR="00485B6F">
              <w:rPr>
                <w:rFonts w:ascii="Times New Roman" w:hAnsi="Times New Roman" w:cs="Times New Roman"/>
                <w:sz w:val="24"/>
                <w:szCs w:val="24"/>
              </w:rPr>
              <w:t>S</w:t>
            </w:r>
            <w:r w:rsidRPr="004F2426">
              <w:rPr>
                <w:rFonts w:ascii="Times New Roman" w:hAnsi="Times New Roman" w:cs="Times New Roman"/>
                <w:sz w:val="24"/>
                <w:szCs w:val="24"/>
              </w:rPr>
              <w:t>ub-</w:t>
            </w:r>
            <w:r w:rsidR="00485B6F">
              <w:rPr>
                <w:rFonts w:ascii="Times New Roman" w:hAnsi="Times New Roman" w:cs="Times New Roman"/>
                <w:sz w:val="24"/>
                <w:szCs w:val="24"/>
              </w:rPr>
              <w:t>A</w:t>
            </w:r>
            <w:r w:rsidRPr="004F2426">
              <w:rPr>
                <w:rFonts w:ascii="Times New Roman" w:hAnsi="Times New Roman" w:cs="Times New Roman"/>
                <w:sz w:val="24"/>
                <w:szCs w:val="24"/>
              </w:rPr>
              <w:t>ccount</w:t>
            </w:r>
            <w:r w:rsidR="00485B6F">
              <w:rPr>
                <w:rFonts w:ascii="Times New Roman" w:hAnsi="Times New Roman" w:cs="Times New Roman"/>
                <w:sz w:val="24"/>
                <w:szCs w:val="24"/>
              </w:rPr>
              <w:t xml:space="preserve"> </w:t>
            </w:r>
            <w:r w:rsidRPr="004F2426">
              <w:rPr>
                <w:rFonts w:ascii="Times New Roman" w:hAnsi="Times New Roman" w:cs="Times New Roman"/>
                <w:sz w:val="24"/>
                <w:szCs w:val="24"/>
              </w:rPr>
              <w:t>No.</w:t>
            </w:r>
            <w:r>
              <w:rPr>
                <w:rFonts w:ascii="Times New Roman" w:hAnsi="Times New Roman" w:cs="Times New Roman"/>
                <w:sz w:val="24"/>
                <w:szCs w:val="24"/>
              </w:rPr>
              <w:t xml:space="preserve"> </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4F2426" w:rsidRDefault="004F2426" w:rsidP="008E2DB5">
            <w:pPr>
              <w:rPr>
                <w:rFonts w:ascii="Times New Roman" w:hAnsi="Times New Roman" w:cs="Times New Roman"/>
                <w:sz w:val="24"/>
                <w:szCs w:val="24"/>
              </w:rPr>
            </w:pPr>
            <w:r>
              <w:rPr>
                <w:rFonts w:ascii="Times New Roman" w:hAnsi="Times New Roman" w:cs="Times New Roman"/>
                <w:sz w:val="24"/>
                <w:szCs w:val="24"/>
              </w:rPr>
              <w:t>Number of shares held</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1C2801" w:rsidRDefault="004F2426" w:rsidP="004F2426">
            <w:pPr>
              <w:rPr>
                <w:rFonts w:ascii="Times New Roman" w:hAnsi="Times New Roman" w:cs="Times New Roman"/>
                <w:sz w:val="24"/>
                <w:szCs w:val="24"/>
              </w:rPr>
            </w:pPr>
            <w:r w:rsidRPr="004F2426">
              <w:rPr>
                <w:rFonts w:ascii="Times New Roman" w:hAnsi="Times New Roman" w:cs="Times New Roman"/>
                <w:sz w:val="24"/>
                <w:szCs w:val="24"/>
              </w:rPr>
              <w:t xml:space="preserve">CNIC / Passport No. </w:t>
            </w:r>
          </w:p>
          <w:p w:rsidR="004F2426" w:rsidRDefault="004F2426" w:rsidP="004F2426">
            <w:pPr>
              <w:rPr>
                <w:rFonts w:ascii="Times New Roman" w:hAnsi="Times New Roman" w:cs="Times New Roman"/>
                <w:sz w:val="24"/>
                <w:szCs w:val="24"/>
              </w:rPr>
            </w:pPr>
            <w:r w:rsidRPr="004F2426">
              <w:rPr>
                <w:rFonts w:ascii="Times New Roman" w:hAnsi="Times New Roman" w:cs="Times New Roman"/>
                <w:sz w:val="24"/>
                <w:szCs w:val="24"/>
              </w:rPr>
              <w:t>(</w:t>
            </w:r>
            <w:r w:rsidR="001C2801">
              <w:rPr>
                <w:rFonts w:ascii="Times New Roman" w:hAnsi="Times New Roman" w:cs="Times New Roman"/>
                <w:sz w:val="24"/>
                <w:szCs w:val="24"/>
              </w:rPr>
              <w:t>I</w:t>
            </w:r>
            <w:r w:rsidRPr="004F2426">
              <w:rPr>
                <w:rFonts w:ascii="Times New Roman" w:hAnsi="Times New Roman" w:cs="Times New Roman"/>
                <w:sz w:val="24"/>
                <w:szCs w:val="24"/>
              </w:rPr>
              <w:t>n case of foreigner)</w:t>
            </w:r>
            <w:r w:rsidR="001C2801">
              <w:rPr>
                <w:rFonts w:ascii="Times New Roman" w:hAnsi="Times New Roman" w:cs="Times New Roman"/>
                <w:sz w:val="24"/>
                <w:szCs w:val="24"/>
              </w:rPr>
              <w:t xml:space="preserve"> </w:t>
            </w:r>
            <w:r w:rsidRPr="004F2426">
              <w:rPr>
                <w:rFonts w:ascii="Times New Roman" w:hAnsi="Times New Roman" w:cs="Times New Roman"/>
                <w:sz w:val="24"/>
                <w:szCs w:val="24"/>
              </w:rPr>
              <w:t>(copy to be attached)</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050477" w:rsidRDefault="005E345D" w:rsidP="005E345D">
            <w:pPr>
              <w:rPr>
                <w:rFonts w:ascii="Times New Roman" w:hAnsi="Times New Roman" w:cs="Times New Roman"/>
                <w:sz w:val="24"/>
                <w:szCs w:val="24"/>
              </w:rPr>
            </w:pPr>
            <w:r w:rsidRPr="005E345D">
              <w:rPr>
                <w:rFonts w:ascii="Times New Roman" w:hAnsi="Times New Roman" w:cs="Times New Roman"/>
                <w:sz w:val="24"/>
                <w:szCs w:val="24"/>
              </w:rPr>
              <w:t xml:space="preserve">Additional Information and enclosures </w:t>
            </w:r>
          </w:p>
          <w:p w:rsidR="004F2426" w:rsidRPr="004F2426" w:rsidRDefault="005E345D" w:rsidP="00050477">
            <w:pPr>
              <w:jc w:val="both"/>
              <w:rPr>
                <w:rFonts w:ascii="Times New Roman" w:hAnsi="Times New Roman" w:cs="Times New Roman"/>
                <w:sz w:val="24"/>
                <w:szCs w:val="24"/>
              </w:rPr>
            </w:pPr>
            <w:r w:rsidRPr="005E345D">
              <w:rPr>
                <w:rFonts w:ascii="Times New Roman" w:hAnsi="Times New Roman" w:cs="Times New Roman"/>
                <w:sz w:val="24"/>
                <w:szCs w:val="24"/>
              </w:rPr>
              <w:t>(In case of representative of body corporate, corporation and Federal</w:t>
            </w:r>
            <w:r w:rsidR="00050477">
              <w:rPr>
                <w:rFonts w:ascii="Times New Roman" w:hAnsi="Times New Roman" w:cs="Times New Roman"/>
                <w:sz w:val="24"/>
                <w:szCs w:val="24"/>
              </w:rPr>
              <w:t xml:space="preserve"> </w:t>
            </w:r>
            <w:r w:rsidRPr="005E345D">
              <w:rPr>
                <w:rFonts w:ascii="Times New Roman" w:hAnsi="Times New Roman" w:cs="Times New Roman"/>
                <w:sz w:val="24"/>
                <w:szCs w:val="24"/>
              </w:rPr>
              <w:t>Government)</w:t>
            </w:r>
          </w:p>
        </w:tc>
        <w:tc>
          <w:tcPr>
            <w:tcW w:w="5580" w:type="dxa"/>
          </w:tcPr>
          <w:p w:rsidR="004F2426" w:rsidRDefault="004F2426" w:rsidP="008E2DB5">
            <w:pPr>
              <w:rPr>
                <w:rFonts w:ascii="Times New Roman" w:hAnsi="Times New Roman" w:cs="Times New Roman"/>
                <w:sz w:val="24"/>
                <w:szCs w:val="24"/>
              </w:rPr>
            </w:pPr>
          </w:p>
        </w:tc>
      </w:tr>
      <w:tr w:rsidR="005E345D" w:rsidTr="00050477">
        <w:tc>
          <w:tcPr>
            <w:tcW w:w="4950" w:type="dxa"/>
          </w:tcPr>
          <w:p w:rsidR="005E345D" w:rsidRPr="005E345D" w:rsidRDefault="00B916A1" w:rsidP="005E345D">
            <w:pPr>
              <w:rPr>
                <w:rFonts w:ascii="Times New Roman" w:hAnsi="Times New Roman" w:cs="Times New Roman"/>
                <w:sz w:val="24"/>
                <w:szCs w:val="24"/>
              </w:rPr>
            </w:pPr>
            <w:r>
              <w:rPr>
                <w:rFonts w:ascii="Times New Roman" w:hAnsi="Times New Roman" w:cs="Times New Roman"/>
                <w:sz w:val="24"/>
                <w:szCs w:val="24"/>
              </w:rPr>
              <w:t>Name of Authorized Signatory</w:t>
            </w:r>
          </w:p>
        </w:tc>
        <w:tc>
          <w:tcPr>
            <w:tcW w:w="5580" w:type="dxa"/>
          </w:tcPr>
          <w:p w:rsidR="005E345D" w:rsidRDefault="005E345D" w:rsidP="008E2DB5">
            <w:pPr>
              <w:rPr>
                <w:rFonts w:ascii="Times New Roman" w:hAnsi="Times New Roman" w:cs="Times New Roman"/>
                <w:sz w:val="24"/>
                <w:szCs w:val="24"/>
              </w:rPr>
            </w:pPr>
          </w:p>
        </w:tc>
      </w:tr>
      <w:tr w:rsidR="005E345D" w:rsidTr="00050477">
        <w:tc>
          <w:tcPr>
            <w:tcW w:w="4950" w:type="dxa"/>
          </w:tcPr>
          <w:p w:rsidR="005E345D" w:rsidRPr="005E345D" w:rsidRDefault="005E345D" w:rsidP="005E345D">
            <w:pPr>
              <w:rPr>
                <w:rFonts w:ascii="Times New Roman" w:hAnsi="Times New Roman" w:cs="Times New Roman"/>
                <w:sz w:val="24"/>
                <w:szCs w:val="24"/>
              </w:rPr>
            </w:pPr>
            <w:r w:rsidRPr="005E345D">
              <w:rPr>
                <w:rFonts w:ascii="Times New Roman" w:hAnsi="Times New Roman" w:cs="Times New Roman"/>
                <w:sz w:val="24"/>
                <w:szCs w:val="24"/>
              </w:rPr>
              <w:t>CNIC / Passport No. (in case of foreigner) of Authorized</w:t>
            </w:r>
            <w:r w:rsidR="00485B6F">
              <w:rPr>
                <w:rFonts w:ascii="Times New Roman" w:hAnsi="Times New Roman" w:cs="Times New Roman"/>
                <w:sz w:val="24"/>
                <w:szCs w:val="24"/>
              </w:rPr>
              <w:t xml:space="preserve"> </w:t>
            </w:r>
            <w:r w:rsidRPr="005E345D">
              <w:rPr>
                <w:rFonts w:ascii="Times New Roman" w:hAnsi="Times New Roman" w:cs="Times New Roman"/>
                <w:sz w:val="24"/>
                <w:szCs w:val="24"/>
              </w:rPr>
              <w:t>Signatory – (copy to be attached)</w:t>
            </w:r>
          </w:p>
        </w:tc>
        <w:tc>
          <w:tcPr>
            <w:tcW w:w="5580" w:type="dxa"/>
          </w:tcPr>
          <w:p w:rsidR="005E345D" w:rsidRDefault="005E345D" w:rsidP="008E2DB5">
            <w:pPr>
              <w:rPr>
                <w:rFonts w:ascii="Times New Roman" w:hAnsi="Times New Roman" w:cs="Times New Roman"/>
                <w:sz w:val="24"/>
                <w:szCs w:val="24"/>
              </w:rPr>
            </w:pPr>
          </w:p>
        </w:tc>
      </w:tr>
    </w:tbl>
    <w:p w:rsidR="004F2426" w:rsidRDefault="004F2426" w:rsidP="008E2DB5">
      <w:pPr>
        <w:spacing w:after="0" w:line="240" w:lineRule="auto"/>
        <w:rPr>
          <w:rFonts w:ascii="Times New Roman" w:hAnsi="Times New Roman" w:cs="Times New Roman"/>
          <w:sz w:val="24"/>
          <w:szCs w:val="24"/>
        </w:rPr>
      </w:pPr>
    </w:p>
    <w:p w:rsidR="00E6276B" w:rsidRDefault="00E6276B" w:rsidP="008E2DB5">
      <w:pPr>
        <w:spacing w:after="0" w:line="240" w:lineRule="auto"/>
        <w:rPr>
          <w:rFonts w:ascii="Times New Roman" w:hAnsi="Times New Roman" w:cs="Times New Roman"/>
          <w:sz w:val="24"/>
          <w:szCs w:val="24"/>
        </w:rPr>
        <w:sectPr w:rsidR="00E6276B" w:rsidSect="004F2426">
          <w:type w:val="continuous"/>
          <w:pgSz w:w="12240" w:h="15840"/>
          <w:pgMar w:top="1440" w:right="1440" w:bottom="1440" w:left="1440" w:header="720" w:footer="720" w:gutter="0"/>
          <w:cols w:space="720"/>
          <w:docGrid w:linePitch="360"/>
        </w:sectPr>
      </w:pPr>
    </w:p>
    <w:p w:rsidR="00E6276B" w:rsidRDefault="00BA1B66" w:rsidP="00B916A1">
      <w:pPr>
        <w:spacing w:after="0" w:line="240" w:lineRule="auto"/>
        <w:ind w:left="270"/>
        <w:jc w:val="both"/>
        <w:rPr>
          <w:rFonts w:ascii="Times New Roman" w:hAnsi="Times New Roman" w:cs="Times New Roman"/>
          <w:sz w:val="24"/>
          <w:szCs w:val="24"/>
        </w:rPr>
      </w:pPr>
      <w:r w:rsidRPr="00BA1B66">
        <w:rPr>
          <w:rFonts w:ascii="Times New Roman" w:hAnsi="Times New Roman" w:cs="Times New Roman"/>
          <w:sz w:val="24"/>
          <w:szCs w:val="24"/>
        </w:rPr>
        <w:lastRenderedPageBreak/>
        <w:t>I/we hereby exercise my/our vote in respect of the following resol</w:t>
      </w:r>
      <w:r w:rsidR="00B916A1">
        <w:rPr>
          <w:rFonts w:ascii="Times New Roman" w:hAnsi="Times New Roman" w:cs="Times New Roman"/>
          <w:sz w:val="24"/>
          <w:szCs w:val="24"/>
        </w:rPr>
        <w:t xml:space="preserve">utions through postal ballot by giving </w:t>
      </w:r>
      <w:r w:rsidRPr="00BA1B66">
        <w:rPr>
          <w:rFonts w:ascii="Times New Roman" w:hAnsi="Times New Roman" w:cs="Times New Roman"/>
          <w:sz w:val="24"/>
          <w:szCs w:val="24"/>
        </w:rPr>
        <w:t>my/our assent or dissent</w:t>
      </w:r>
      <w:r>
        <w:rPr>
          <w:rFonts w:ascii="Times New Roman" w:hAnsi="Times New Roman" w:cs="Times New Roman"/>
          <w:sz w:val="24"/>
          <w:szCs w:val="24"/>
        </w:rPr>
        <w:t xml:space="preserve"> </w:t>
      </w:r>
      <w:r w:rsidRPr="00BA1B66">
        <w:rPr>
          <w:rFonts w:ascii="Times New Roman" w:hAnsi="Times New Roman" w:cs="Times New Roman"/>
          <w:sz w:val="24"/>
          <w:szCs w:val="24"/>
        </w:rPr>
        <w:t>to the following resolution by placing tick (</w:t>
      </w:r>
      <w:r w:rsidR="005120C2" w:rsidRPr="005120C2">
        <w:rPr>
          <w:rFonts w:ascii="Times New Roman" w:hAnsi="Times New Roman" w:cs="Times New Roman"/>
          <w:b/>
          <w:sz w:val="24"/>
          <w:szCs w:val="24"/>
        </w:rPr>
        <w:sym w:font="Wingdings 2" w:char="F050"/>
      </w:r>
      <w:r w:rsidR="005120C2">
        <w:rPr>
          <w:rFonts w:ascii="Times New Roman" w:hAnsi="Times New Roman" w:cs="Times New Roman"/>
          <w:sz w:val="24"/>
          <w:szCs w:val="24"/>
        </w:rPr>
        <w:t xml:space="preserve"> </w:t>
      </w:r>
      <w:r w:rsidRPr="00BA1B66">
        <w:rPr>
          <w:rFonts w:ascii="Times New Roman" w:hAnsi="Times New Roman" w:cs="Times New Roman"/>
          <w:sz w:val="24"/>
          <w:szCs w:val="24"/>
        </w:rPr>
        <w:t>) mark in the</w:t>
      </w:r>
      <w:r w:rsidR="003E0D39">
        <w:rPr>
          <w:rFonts w:ascii="Times New Roman" w:hAnsi="Times New Roman" w:cs="Times New Roman"/>
          <w:sz w:val="24"/>
          <w:szCs w:val="24"/>
        </w:rPr>
        <w:t xml:space="preserve"> </w:t>
      </w:r>
      <w:r w:rsidRPr="00BA1B66">
        <w:rPr>
          <w:rFonts w:ascii="Times New Roman" w:hAnsi="Times New Roman" w:cs="Times New Roman"/>
          <w:sz w:val="24"/>
          <w:szCs w:val="24"/>
        </w:rPr>
        <w:t>appropriate box below:</w:t>
      </w:r>
    </w:p>
    <w:p w:rsidR="005D5F04" w:rsidRDefault="005D5F04" w:rsidP="003E0D39">
      <w:pPr>
        <w:spacing w:after="0" w:line="240" w:lineRule="auto"/>
        <w:jc w:val="both"/>
        <w:rPr>
          <w:rFonts w:ascii="Times New Roman" w:hAnsi="Times New Roman" w:cs="Times New Roman"/>
          <w:sz w:val="24"/>
          <w:szCs w:val="24"/>
        </w:rPr>
        <w:sectPr w:rsidR="005D5F04" w:rsidSect="00B916A1">
          <w:type w:val="continuous"/>
          <w:pgSz w:w="12240" w:h="15840"/>
          <w:pgMar w:top="1440" w:right="810" w:bottom="1440" w:left="630" w:header="720" w:footer="720" w:gutter="0"/>
          <w:cols w:space="720"/>
          <w:docGrid w:linePitch="360"/>
        </w:sectPr>
      </w:pPr>
    </w:p>
    <w:p w:rsidR="005D5F04" w:rsidRDefault="005D5F04" w:rsidP="003E0D39">
      <w:pPr>
        <w:spacing w:after="0" w:line="240" w:lineRule="auto"/>
        <w:jc w:val="both"/>
        <w:rPr>
          <w:rFonts w:ascii="Times New Roman" w:hAnsi="Times New Roman" w:cs="Times New Roman"/>
          <w:sz w:val="24"/>
          <w:szCs w:val="24"/>
        </w:rPr>
        <w:sectPr w:rsidR="005D5F04" w:rsidSect="00861129">
          <w:type w:val="continuous"/>
          <w:pgSz w:w="12240" w:h="15840"/>
          <w:pgMar w:top="1440" w:right="1440" w:bottom="1440" w:left="630" w:header="720" w:footer="720" w:gutter="0"/>
          <w:cols w:space="720"/>
          <w:docGrid w:linePitch="360"/>
        </w:sectPr>
      </w:pPr>
    </w:p>
    <w:tbl>
      <w:tblPr>
        <w:tblStyle w:val="TableGrid"/>
        <w:tblW w:w="10589" w:type="dxa"/>
        <w:tblInd w:w="265" w:type="dxa"/>
        <w:tblLook w:val="04A0" w:firstRow="1" w:lastRow="0" w:firstColumn="1" w:lastColumn="0" w:noHBand="0" w:noVBand="1"/>
      </w:tblPr>
      <w:tblGrid>
        <w:gridCol w:w="540"/>
        <w:gridCol w:w="6210"/>
        <w:gridCol w:w="1170"/>
        <w:gridCol w:w="1304"/>
        <w:gridCol w:w="1365"/>
      </w:tblGrid>
      <w:tr w:rsidR="00F962AB" w:rsidRPr="00F56D1A" w:rsidTr="00531C28">
        <w:trPr>
          <w:tblHeader/>
        </w:trPr>
        <w:tc>
          <w:tcPr>
            <w:tcW w:w="540" w:type="dxa"/>
          </w:tcPr>
          <w:p w:rsidR="00F962AB" w:rsidRPr="00FB495D" w:rsidRDefault="00531C28" w:rsidP="00531C28">
            <w:pPr>
              <w:jc w:val="center"/>
              <w:rPr>
                <w:rFonts w:ascii="Times New Roman" w:hAnsi="Times New Roman" w:cs="Times New Roman"/>
                <w:b/>
              </w:rPr>
            </w:pPr>
            <w:r>
              <w:rPr>
                <w:rFonts w:ascii="Times New Roman" w:hAnsi="Times New Roman" w:cs="Times New Roman"/>
                <w:b/>
              </w:rPr>
              <w:lastRenderedPageBreak/>
              <w:t>S</w:t>
            </w:r>
            <w:r w:rsidR="00F962AB" w:rsidRPr="00FB495D">
              <w:rPr>
                <w:rFonts w:ascii="Times New Roman" w:hAnsi="Times New Roman" w:cs="Times New Roman"/>
                <w:b/>
              </w:rPr>
              <w:t>. No.</w:t>
            </w:r>
          </w:p>
        </w:tc>
        <w:tc>
          <w:tcPr>
            <w:tcW w:w="6210" w:type="dxa"/>
          </w:tcPr>
          <w:p w:rsidR="00F962AB" w:rsidRPr="00FB495D" w:rsidRDefault="00F962AB" w:rsidP="00531C28">
            <w:pPr>
              <w:jc w:val="center"/>
              <w:rPr>
                <w:rFonts w:ascii="Times New Roman" w:hAnsi="Times New Roman" w:cs="Times New Roman"/>
                <w:b/>
              </w:rPr>
            </w:pPr>
            <w:r w:rsidRPr="00FB495D">
              <w:rPr>
                <w:rFonts w:ascii="Times New Roman" w:hAnsi="Times New Roman" w:cs="Times New Roman"/>
                <w:b/>
              </w:rPr>
              <w:t xml:space="preserve">Nature and Description of </w:t>
            </w:r>
            <w:r w:rsidR="00531C28">
              <w:rPr>
                <w:rFonts w:ascii="Times New Roman" w:hAnsi="Times New Roman" w:cs="Times New Roman"/>
                <w:b/>
              </w:rPr>
              <w:t>R</w:t>
            </w:r>
            <w:r w:rsidRPr="00FB495D">
              <w:rPr>
                <w:rFonts w:ascii="Times New Roman" w:hAnsi="Times New Roman" w:cs="Times New Roman"/>
                <w:b/>
              </w:rPr>
              <w:t>esolutions</w:t>
            </w:r>
          </w:p>
        </w:tc>
        <w:tc>
          <w:tcPr>
            <w:tcW w:w="1170" w:type="dxa"/>
          </w:tcPr>
          <w:p w:rsidR="00F962AB" w:rsidRPr="00FB495D" w:rsidRDefault="00861129" w:rsidP="00531C28">
            <w:pPr>
              <w:jc w:val="center"/>
              <w:rPr>
                <w:rFonts w:ascii="Times New Roman" w:hAnsi="Times New Roman" w:cs="Times New Roman"/>
                <w:b/>
              </w:rPr>
            </w:pPr>
            <w:r w:rsidRPr="00FB495D">
              <w:rPr>
                <w:rFonts w:ascii="Times New Roman" w:hAnsi="Times New Roman" w:cs="Times New Roman"/>
                <w:b/>
              </w:rPr>
              <w:t xml:space="preserve">No. </w:t>
            </w:r>
            <w:r w:rsidR="00F962AB" w:rsidRPr="00FB495D">
              <w:rPr>
                <w:rFonts w:ascii="Times New Roman" w:hAnsi="Times New Roman" w:cs="Times New Roman"/>
                <w:b/>
              </w:rPr>
              <w:t>of ordinary shares for which vote</w:t>
            </w:r>
            <w:r w:rsidR="005A4CE1">
              <w:rPr>
                <w:rFonts w:ascii="Times New Roman" w:hAnsi="Times New Roman" w:cs="Times New Roman"/>
                <w:b/>
              </w:rPr>
              <w:t>s</w:t>
            </w:r>
            <w:r w:rsidR="00F962AB" w:rsidRPr="00FB495D">
              <w:rPr>
                <w:rFonts w:ascii="Times New Roman" w:hAnsi="Times New Roman" w:cs="Times New Roman"/>
                <w:b/>
              </w:rPr>
              <w:t xml:space="preserve"> cast</w:t>
            </w:r>
          </w:p>
        </w:tc>
        <w:tc>
          <w:tcPr>
            <w:tcW w:w="1304" w:type="dxa"/>
          </w:tcPr>
          <w:p w:rsidR="00F962AB" w:rsidRPr="00FB495D" w:rsidRDefault="00F962AB" w:rsidP="00531C28">
            <w:pPr>
              <w:jc w:val="center"/>
              <w:rPr>
                <w:rFonts w:ascii="Times New Roman" w:hAnsi="Times New Roman" w:cs="Times New Roman"/>
                <w:b/>
              </w:rPr>
            </w:pPr>
            <w:r w:rsidRPr="00FB495D">
              <w:rPr>
                <w:rFonts w:ascii="Times New Roman" w:hAnsi="Times New Roman" w:cs="Times New Roman"/>
                <w:b/>
              </w:rPr>
              <w:t>I/We  assent to the Resolutions (FOR)</w:t>
            </w:r>
          </w:p>
        </w:tc>
        <w:tc>
          <w:tcPr>
            <w:tcW w:w="1365" w:type="dxa"/>
          </w:tcPr>
          <w:p w:rsidR="00F962AB" w:rsidRPr="00FB495D" w:rsidRDefault="00F962AB" w:rsidP="00531C28">
            <w:pPr>
              <w:jc w:val="center"/>
              <w:rPr>
                <w:rFonts w:ascii="Times New Roman" w:hAnsi="Times New Roman" w:cs="Times New Roman"/>
                <w:b/>
              </w:rPr>
            </w:pPr>
            <w:r w:rsidRPr="00FB495D">
              <w:rPr>
                <w:rFonts w:ascii="Times New Roman" w:hAnsi="Times New Roman" w:cs="Times New Roman"/>
                <w:b/>
              </w:rPr>
              <w:t>I/We dissent to the Resolutions (AGAINST)</w:t>
            </w:r>
          </w:p>
        </w:tc>
      </w:tr>
      <w:tr w:rsidR="00F962AB" w:rsidRPr="00F56D1A" w:rsidTr="00531C28">
        <w:tc>
          <w:tcPr>
            <w:tcW w:w="540" w:type="dxa"/>
          </w:tcPr>
          <w:p w:rsidR="00F962AB" w:rsidRPr="00F56D1A" w:rsidRDefault="00F962AB" w:rsidP="00861129">
            <w:pPr>
              <w:pStyle w:val="ListParagraph"/>
              <w:numPr>
                <w:ilvl w:val="0"/>
                <w:numId w:val="1"/>
              </w:numPr>
              <w:ind w:left="341" w:hanging="341"/>
              <w:jc w:val="both"/>
              <w:rPr>
                <w:rFonts w:ascii="Times New Roman" w:hAnsi="Times New Roman" w:cs="Times New Roman"/>
              </w:rPr>
            </w:pPr>
          </w:p>
        </w:tc>
        <w:tc>
          <w:tcPr>
            <w:tcW w:w="6210" w:type="dxa"/>
          </w:tcPr>
          <w:p w:rsidR="00F962AB" w:rsidRDefault="005B6B10" w:rsidP="003E0D39">
            <w:pPr>
              <w:jc w:val="both"/>
              <w:rPr>
                <w:rFonts w:ascii="Times New Roman" w:hAnsi="Times New Roman" w:cs="Times New Roman"/>
                <w:b/>
                <w:u w:val="single"/>
              </w:rPr>
            </w:pPr>
            <w:r>
              <w:rPr>
                <w:rFonts w:ascii="Times New Roman" w:hAnsi="Times New Roman" w:cs="Times New Roman"/>
                <w:b/>
                <w:u w:val="single"/>
              </w:rPr>
              <w:t xml:space="preserve">Agenda No. </w:t>
            </w:r>
          </w:p>
          <w:p w:rsidR="00531C28" w:rsidRPr="00F56D1A" w:rsidRDefault="00531C28" w:rsidP="003E0D39">
            <w:pPr>
              <w:jc w:val="both"/>
              <w:rPr>
                <w:rFonts w:ascii="Times New Roman" w:hAnsi="Times New Roman" w:cs="Times New Roman"/>
                <w:b/>
                <w:u w:val="single"/>
              </w:rPr>
            </w:pPr>
          </w:p>
          <w:p w:rsidR="006213F6" w:rsidRPr="006213F6" w:rsidRDefault="006213F6" w:rsidP="006213F6">
            <w:pPr>
              <w:autoSpaceDE w:val="0"/>
              <w:autoSpaceDN w:val="0"/>
              <w:adjustRightInd w:val="0"/>
              <w:jc w:val="both"/>
              <w:rPr>
                <w:rFonts w:ascii="Times New Roman" w:hAnsi="Times New Roman"/>
                <w:bCs/>
                <w:i/>
                <w:color w:val="1D1D1B"/>
                <w:sz w:val="18"/>
              </w:rPr>
            </w:pPr>
            <w:r w:rsidRPr="006213F6">
              <w:rPr>
                <w:rFonts w:ascii="Times New Roman" w:hAnsi="Times New Roman"/>
                <w:bCs/>
                <w:i/>
                <w:color w:val="1D1D1B"/>
                <w:sz w:val="18"/>
              </w:rPr>
              <w:t>“</w:t>
            </w:r>
            <w:r w:rsidRPr="006213F6">
              <w:rPr>
                <w:rFonts w:ascii="Times New Roman" w:hAnsi="Times New Roman"/>
                <w:b/>
                <w:bCs/>
                <w:i/>
                <w:color w:val="1D1D1B"/>
                <w:sz w:val="18"/>
                <w:lang w:val="en-GB"/>
              </w:rPr>
              <w:t>RESOLVED</w:t>
            </w:r>
            <w:r w:rsidRPr="006213F6">
              <w:rPr>
                <w:rFonts w:ascii="Times New Roman" w:hAnsi="Times New Roman"/>
                <w:bCs/>
                <w:i/>
                <w:color w:val="1D1D1B"/>
                <w:sz w:val="18"/>
                <w:lang w:val="en-GB"/>
              </w:rPr>
              <w:t xml:space="preserve"> that the Scheme of Arrangement between Bank Makramah Limited and Global </w:t>
            </w:r>
            <w:proofErr w:type="spellStart"/>
            <w:r w:rsidRPr="006213F6">
              <w:rPr>
                <w:rFonts w:ascii="Times New Roman" w:hAnsi="Times New Roman"/>
                <w:bCs/>
                <w:i/>
                <w:color w:val="1D1D1B"/>
                <w:sz w:val="18"/>
                <w:lang w:val="en-GB"/>
              </w:rPr>
              <w:t>Haly</w:t>
            </w:r>
            <w:proofErr w:type="spellEnd"/>
            <w:r w:rsidRPr="006213F6">
              <w:rPr>
                <w:rFonts w:ascii="Times New Roman" w:hAnsi="Times New Roman"/>
                <w:bCs/>
                <w:i/>
                <w:color w:val="1D1D1B"/>
                <w:sz w:val="18"/>
                <w:lang w:val="en-GB"/>
              </w:rPr>
              <w:t xml:space="preserve"> Development Limited (the “</w:t>
            </w:r>
            <w:r w:rsidRPr="006213F6">
              <w:rPr>
                <w:rFonts w:ascii="Times New Roman" w:hAnsi="Times New Roman"/>
                <w:b/>
                <w:bCs/>
                <w:i/>
                <w:color w:val="1D1D1B"/>
                <w:sz w:val="18"/>
                <w:lang w:val="en-GB"/>
              </w:rPr>
              <w:t>BML Restructuring Scheme</w:t>
            </w:r>
            <w:r w:rsidRPr="006213F6">
              <w:rPr>
                <w:rFonts w:ascii="Times New Roman" w:hAnsi="Times New Roman"/>
                <w:bCs/>
                <w:i/>
                <w:color w:val="1D1D1B"/>
                <w:sz w:val="18"/>
                <w:lang w:val="en-GB"/>
              </w:rPr>
              <w:t>”) under Sections 279 to 283 and 285(8) of the Companies Act, 2017, prepared in connection with the restructuring of Bank Makramah Limited, considered by this meeting and initiated by the Chairman of this meeting for purpose of identification, be and is hereby approved, adopted and agreed.</w:t>
            </w:r>
            <w:r>
              <w:rPr>
                <w:rFonts w:ascii="Times New Roman" w:hAnsi="Times New Roman"/>
                <w:bCs/>
                <w:i/>
                <w:color w:val="1D1D1B"/>
                <w:sz w:val="18"/>
                <w:lang w:val="en-GB"/>
              </w:rPr>
              <w:t>”</w:t>
            </w:r>
          </w:p>
          <w:p w:rsidR="00861129" w:rsidRPr="00056B5F" w:rsidRDefault="00861129" w:rsidP="00861129">
            <w:pPr>
              <w:autoSpaceDE w:val="0"/>
              <w:autoSpaceDN w:val="0"/>
              <w:adjustRightInd w:val="0"/>
              <w:jc w:val="both"/>
              <w:rPr>
                <w:rFonts w:ascii="Times New Roman" w:hAnsi="Times New Roman"/>
                <w:i/>
                <w:color w:val="1D1D1B"/>
                <w:sz w:val="18"/>
              </w:rPr>
            </w:pPr>
          </w:p>
          <w:p w:rsidR="006213F6" w:rsidRPr="006213F6" w:rsidRDefault="006213F6" w:rsidP="006213F6">
            <w:pPr>
              <w:autoSpaceDE w:val="0"/>
              <w:autoSpaceDN w:val="0"/>
              <w:adjustRightInd w:val="0"/>
              <w:jc w:val="both"/>
              <w:rPr>
                <w:rFonts w:ascii="Times New Roman" w:hAnsi="Times New Roman"/>
                <w:bCs/>
                <w:i/>
                <w:color w:val="1D1D1B"/>
                <w:sz w:val="18"/>
              </w:rPr>
            </w:pPr>
            <w:r>
              <w:rPr>
                <w:rFonts w:ascii="Times New Roman" w:hAnsi="Times New Roman"/>
                <w:b/>
                <w:bCs/>
                <w:i/>
                <w:color w:val="1D1D1B"/>
                <w:sz w:val="18"/>
                <w:lang w:val="en-GB"/>
              </w:rPr>
              <w:t>“</w:t>
            </w:r>
            <w:r w:rsidRPr="006213F6">
              <w:rPr>
                <w:rFonts w:ascii="Times New Roman" w:hAnsi="Times New Roman"/>
                <w:b/>
                <w:bCs/>
                <w:i/>
                <w:color w:val="1D1D1B"/>
                <w:sz w:val="18"/>
                <w:lang w:val="en-GB"/>
              </w:rPr>
              <w:t>FURTHER RESOLVED THAT</w:t>
            </w:r>
            <w:r w:rsidRPr="006213F6">
              <w:rPr>
                <w:rFonts w:ascii="Times New Roman" w:hAnsi="Times New Roman"/>
                <w:bCs/>
                <w:i/>
                <w:color w:val="1D1D1B"/>
                <w:sz w:val="18"/>
                <w:lang w:val="en-GB"/>
              </w:rPr>
              <w:t xml:space="preserve"> Mr. Jawad Majid Khan, the Chief Executive Officer of the Bank be and is hereby authorized, to complete any or all necessary corporate, legal and regulatory compliances and formalities to give effect to the above, including to sign execute, deliver and issue, on behalf of the Bank, all such notices, documents, forms, instruments and other papers of any nature whatsoever that may be required in connection with the above resolution(s), to make such alterations and modifications in the BML Restructuring Scheme as directed by the High Court and/or regulators, as may be considered necessary and expedient, and to complete regulatory requirements including filing of required documents with the Hon’ble Islamabad High Court.</w:t>
            </w:r>
            <w:r w:rsidRPr="006213F6">
              <w:rPr>
                <w:rFonts w:ascii="Times New Roman" w:hAnsi="Times New Roman"/>
                <w:bCs/>
                <w:i/>
                <w:color w:val="1D1D1B"/>
                <w:sz w:val="18"/>
              </w:rPr>
              <w:t>”</w:t>
            </w:r>
          </w:p>
          <w:p w:rsidR="002B2696" w:rsidRPr="00F56D1A" w:rsidRDefault="002B2696" w:rsidP="005B6B10">
            <w:pPr>
              <w:autoSpaceDE w:val="0"/>
              <w:autoSpaceDN w:val="0"/>
              <w:adjustRightInd w:val="0"/>
              <w:jc w:val="both"/>
              <w:rPr>
                <w:rFonts w:ascii="Times New Roman" w:hAnsi="Times New Roman" w:cs="Times New Roman"/>
              </w:rPr>
            </w:pPr>
          </w:p>
        </w:tc>
        <w:tc>
          <w:tcPr>
            <w:tcW w:w="1170" w:type="dxa"/>
          </w:tcPr>
          <w:p w:rsidR="00F962AB" w:rsidRPr="00F56D1A" w:rsidRDefault="00F962AB" w:rsidP="003E0D39">
            <w:pPr>
              <w:jc w:val="both"/>
              <w:rPr>
                <w:rFonts w:ascii="Times New Roman" w:hAnsi="Times New Roman" w:cs="Times New Roman"/>
              </w:rPr>
            </w:pPr>
          </w:p>
        </w:tc>
        <w:tc>
          <w:tcPr>
            <w:tcW w:w="1304" w:type="dxa"/>
          </w:tcPr>
          <w:p w:rsidR="00F962AB" w:rsidRPr="00F56D1A" w:rsidRDefault="00F962AB" w:rsidP="003E0D39">
            <w:pPr>
              <w:jc w:val="both"/>
              <w:rPr>
                <w:rFonts w:ascii="Times New Roman" w:hAnsi="Times New Roman" w:cs="Times New Roman"/>
              </w:rPr>
            </w:pPr>
          </w:p>
        </w:tc>
        <w:tc>
          <w:tcPr>
            <w:tcW w:w="1365" w:type="dxa"/>
          </w:tcPr>
          <w:p w:rsidR="00F962AB" w:rsidRPr="00F56D1A" w:rsidRDefault="00F962AB" w:rsidP="003E0D39">
            <w:pPr>
              <w:jc w:val="both"/>
              <w:rPr>
                <w:rFonts w:ascii="Times New Roman" w:hAnsi="Times New Roman" w:cs="Times New Roman"/>
              </w:rPr>
            </w:pPr>
          </w:p>
        </w:tc>
      </w:tr>
    </w:tbl>
    <w:p w:rsidR="0013433B" w:rsidRDefault="0013433B" w:rsidP="003E0D39">
      <w:pPr>
        <w:spacing w:after="0" w:line="240" w:lineRule="auto"/>
        <w:jc w:val="both"/>
        <w:rPr>
          <w:rFonts w:ascii="Times New Roman" w:hAnsi="Times New Roman" w:cs="Times New Roman"/>
          <w:sz w:val="24"/>
          <w:szCs w:val="24"/>
        </w:rPr>
        <w:sectPr w:rsidR="0013433B" w:rsidSect="00861129">
          <w:type w:val="continuous"/>
          <w:pgSz w:w="12240" w:h="15840"/>
          <w:pgMar w:top="1440" w:right="1440" w:bottom="1440" w:left="630" w:header="720" w:footer="720" w:gutter="0"/>
          <w:cols w:space="720"/>
          <w:docGrid w:linePitch="360"/>
        </w:sectPr>
      </w:pPr>
    </w:p>
    <w:p w:rsidR="006213F6" w:rsidRDefault="006213F6" w:rsidP="0096730A">
      <w:pPr>
        <w:spacing w:after="0" w:line="240" w:lineRule="auto"/>
        <w:ind w:firstLine="270"/>
        <w:jc w:val="both"/>
        <w:rPr>
          <w:rFonts w:ascii="Times New Roman" w:hAnsi="Times New Roman" w:cs="Times New Roman"/>
          <w:b/>
          <w:sz w:val="20"/>
          <w:szCs w:val="24"/>
        </w:rPr>
      </w:pPr>
    </w:p>
    <w:p w:rsidR="006213F6" w:rsidRDefault="006213F6" w:rsidP="0096730A">
      <w:pPr>
        <w:spacing w:after="0" w:line="240" w:lineRule="auto"/>
        <w:ind w:firstLine="270"/>
        <w:jc w:val="both"/>
        <w:rPr>
          <w:rFonts w:ascii="Times New Roman" w:hAnsi="Times New Roman" w:cs="Times New Roman"/>
          <w:b/>
          <w:sz w:val="20"/>
          <w:szCs w:val="24"/>
        </w:rPr>
      </w:pPr>
    </w:p>
    <w:p w:rsidR="006213F6" w:rsidRDefault="006213F6" w:rsidP="0096730A">
      <w:pPr>
        <w:spacing w:after="0" w:line="240" w:lineRule="auto"/>
        <w:ind w:firstLine="270"/>
        <w:jc w:val="both"/>
        <w:rPr>
          <w:rFonts w:ascii="Times New Roman" w:hAnsi="Times New Roman" w:cs="Times New Roman"/>
          <w:b/>
          <w:sz w:val="20"/>
          <w:szCs w:val="24"/>
        </w:rPr>
      </w:pPr>
    </w:p>
    <w:p w:rsidR="006213F6" w:rsidRDefault="006213F6" w:rsidP="00442981">
      <w:pPr>
        <w:spacing w:after="0" w:line="240" w:lineRule="auto"/>
        <w:jc w:val="both"/>
        <w:rPr>
          <w:rFonts w:ascii="Times New Roman" w:hAnsi="Times New Roman" w:cs="Times New Roman"/>
          <w:b/>
          <w:sz w:val="20"/>
          <w:szCs w:val="24"/>
        </w:rPr>
      </w:pPr>
    </w:p>
    <w:p w:rsidR="006213F6" w:rsidRDefault="006213F6" w:rsidP="0096730A">
      <w:pPr>
        <w:spacing w:after="0" w:line="240" w:lineRule="auto"/>
        <w:ind w:firstLine="270"/>
        <w:jc w:val="both"/>
        <w:rPr>
          <w:rFonts w:ascii="Times New Roman" w:hAnsi="Times New Roman" w:cs="Times New Roman"/>
          <w:b/>
          <w:sz w:val="20"/>
          <w:szCs w:val="24"/>
        </w:rPr>
      </w:pPr>
    </w:p>
    <w:p w:rsidR="00E03284" w:rsidRPr="00770584" w:rsidRDefault="0046714B" w:rsidP="0096730A">
      <w:pPr>
        <w:spacing w:after="0" w:line="240" w:lineRule="auto"/>
        <w:ind w:firstLine="270"/>
        <w:jc w:val="both"/>
        <w:rPr>
          <w:rFonts w:ascii="Times New Roman" w:hAnsi="Times New Roman" w:cs="Times New Roman"/>
          <w:sz w:val="20"/>
          <w:szCs w:val="24"/>
        </w:rPr>
      </w:pPr>
      <w:r w:rsidRPr="00770584">
        <w:rPr>
          <w:rFonts w:ascii="Times New Roman" w:hAnsi="Times New Roman" w:cs="Times New Roman"/>
          <w:b/>
          <w:sz w:val="20"/>
          <w:szCs w:val="24"/>
        </w:rPr>
        <w:t>NOTES</w:t>
      </w:r>
      <w:r w:rsidRPr="00770584">
        <w:rPr>
          <w:rFonts w:ascii="Times New Roman" w:hAnsi="Times New Roman" w:cs="Times New Roman"/>
          <w:sz w:val="20"/>
          <w:szCs w:val="24"/>
        </w:rPr>
        <w:t>:</w:t>
      </w:r>
    </w:p>
    <w:p w:rsidR="0046714B" w:rsidRPr="00770584" w:rsidRDefault="0046714B" w:rsidP="00D247C1">
      <w:pPr>
        <w:spacing w:after="0" w:line="240" w:lineRule="auto"/>
        <w:jc w:val="both"/>
        <w:rPr>
          <w:rFonts w:ascii="Times New Roman" w:hAnsi="Times New Roman" w:cs="Times New Roman"/>
          <w:sz w:val="4"/>
          <w:szCs w:val="24"/>
        </w:rPr>
      </w:pPr>
    </w:p>
    <w:p w:rsidR="00F56D1A" w:rsidRPr="00770584" w:rsidRDefault="00D94405"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Pr>
          <w:rFonts w:ascii="Times New Roman" w:hAnsi="Times New Roman" w:cs="Times New Roman"/>
          <w:color w:val="000000"/>
          <w:sz w:val="20"/>
          <w:szCs w:val="24"/>
        </w:rPr>
        <w:t>Du</w:t>
      </w:r>
      <w:r w:rsidR="00F56D1A" w:rsidRPr="00770584">
        <w:rPr>
          <w:rFonts w:ascii="Times New Roman" w:hAnsi="Times New Roman" w:cs="Times New Roman"/>
          <w:color w:val="000000"/>
          <w:sz w:val="20"/>
          <w:szCs w:val="24"/>
        </w:rPr>
        <w:t>ly filled postal ballo</w:t>
      </w:r>
      <w:r w:rsidR="005B6B10">
        <w:rPr>
          <w:rFonts w:ascii="Times New Roman" w:hAnsi="Times New Roman" w:cs="Times New Roman"/>
          <w:color w:val="000000"/>
          <w:sz w:val="20"/>
          <w:szCs w:val="24"/>
        </w:rPr>
        <w:t xml:space="preserve">t should be sent to the Company Secretary of </w:t>
      </w:r>
      <w:r w:rsidR="00F56D1A" w:rsidRPr="00770584">
        <w:rPr>
          <w:rFonts w:ascii="Times New Roman" w:hAnsi="Times New Roman" w:cs="Times New Roman"/>
          <w:color w:val="000000"/>
          <w:sz w:val="20"/>
          <w:szCs w:val="24"/>
        </w:rPr>
        <w:t>Bank</w:t>
      </w:r>
      <w:r w:rsidR="005B6B10">
        <w:rPr>
          <w:rFonts w:ascii="Times New Roman" w:hAnsi="Times New Roman" w:cs="Times New Roman"/>
          <w:color w:val="000000"/>
          <w:sz w:val="20"/>
          <w:szCs w:val="24"/>
        </w:rPr>
        <w:t xml:space="preserve"> Makramah</w:t>
      </w:r>
      <w:r w:rsidR="00F56D1A" w:rsidRPr="00770584">
        <w:rPr>
          <w:rFonts w:ascii="Times New Roman" w:hAnsi="Times New Roman" w:cs="Times New Roman"/>
          <w:color w:val="000000"/>
          <w:sz w:val="20"/>
          <w:szCs w:val="24"/>
        </w:rPr>
        <w:t xml:space="preserve"> Limited a</w:t>
      </w:r>
      <w:r w:rsidR="005B6B10">
        <w:rPr>
          <w:rFonts w:ascii="Times New Roman" w:hAnsi="Times New Roman" w:cs="Times New Roman"/>
          <w:color w:val="000000"/>
          <w:sz w:val="20"/>
          <w:szCs w:val="24"/>
        </w:rPr>
        <w:t>t Head Office, Level 11, Head Office</w:t>
      </w:r>
      <w:r w:rsidR="0096730A" w:rsidRPr="00770584">
        <w:rPr>
          <w:rFonts w:ascii="Times New Roman" w:hAnsi="Times New Roman" w:cs="Times New Roman"/>
          <w:color w:val="000000"/>
          <w:sz w:val="20"/>
          <w:szCs w:val="24"/>
        </w:rPr>
        <w:t xml:space="preserve">, </w:t>
      </w:r>
      <w:r w:rsidR="00F56D1A" w:rsidRPr="00770584">
        <w:rPr>
          <w:rFonts w:ascii="Times New Roman" w:hAnsi="Times New Roman" w:cs="Times New Roman"/>
          <w:color w:val="000000"/>
          <w:sz w:val="20"/>
          <w:szCs w:val="24"/>
        </w:rPr>
        <w:t xml:space="preserve">Plot No. </w:t>
      </w:r>
      <w:r w:rsidR="00DA1A9F">
        <w:rPr>
          <w:rFonts w:ascii="Times New Roman" w:hAnsi="Times New Roman" w:cs="Times New Roman"/>
          <w:color w:val="000000"/>
          <w:sz w:val="20"/>
          <w:szCs w:val="24"/>
        </w:rPr>
        <w:t>G-2, Block -2, Clifton, Karachi</w:t>
      </w:r>
      <w:r w:rsidR="00434852">
        <w:rPr>
          <w:rFonts w:ascii="Times New Roman" w:hAnsi="Times New Roman" w:cs="Times New Roman"/>
          <w:color w:val="000000"/>
          <w:sz w:val="20"/>
          <w:szCs w:val="24"/>
        </w:rPr>
        <w:t xml:space="preserve"> </w:t>
      </w:r>
      <w:r w:rsidR="00DA1A9F">
        <w:rPr>
          <w:rFonts w:ascii="Times New Roman" w:hAnsi="Times New Roman" w:cs="Times New Roman"/>
          <w:color w:val="000000"/>
          <w:sz w:val="20"/>
          <w:szCs w:val="24"/>
        </w:rPr>
        <w:t>o</w:t>
      </w:r>
      <w:r w:rsidR="00434852">
        <w:rPr>
          <w:rFonts w:ascii="Times New Roman" w:hAnsi="Times New Roman" w:cs="Times New Roman"/>
          <w:color w:val="000000"/>
          <w:sz w:val="20"/>
          <w:szCs w:val="24"/>
        </w:rPr>
        <w:t xml:space="preserve">r </w:t>
      </w:r>
      <w:r w:rsidR="0096730A">
        <w:rPr>
          <w:rFonts w:ascii="Times New Roman" w:hAnsi="Times New Roman" w:cs="Times New Roman"/>
          <w:color w:val="000000"/>
          <w:sz w:val="20"/>
          <w:szCs w:val="24"/>
        </w:rPr>
        <w:t xml:space="preserve">through Email: </w:t>
      </w:r>
      <w:hyperlink r:id="rId9" w:history="1">
        <w:r w:rsidR="005B6B10" w:rsidRPr="003D0EDB">
          <w:rPr>
            <w:rStyle w:val="Hyperlink"/>
          </w:rPr>
          <w:t>companysecretary@bankmakramah.com</w:t>
        </w:r>
      </w:hyperlink>
    </w:p>
    <w:p w:rsidR="00F56D1A" w:rsidRPr="00770584" w:rsidRDefault="00F56D1A"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Copy of CNIC/ Passport No. (in case of foreigner) should be enclosed with the postal ballot form.</w:t>
      </w:r>
    </w:p>
    <w:p w:rsidR="00F56D1A" w:rsidRPr="00770584" w:rsidRDefault="00F56D1A"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 xml:space="preserve">Postal ballot forms should reach the Chairman within business hours by or before </w:t>
      </w:r>
      <w:r w:rsidR="005B6B10">
        <w:rPr>
          <w:rFonts w:ascii="Times New Roman" w:hAnsi="Times New Roman" w:cs="Times New Roman"/>
          <w:b/>
          <w:bCs/>
          <w:color w:val="000000"/>
          <w:sz w:val="20"/>
          <w:szCs w:val="24"/>
        </w:rPr>
        <w:t>December 2</w:t>
      </w:r>
      <w:r w:rsidR="005E48D8">
        <w:rPr>
          <w:rFonts w:ascii="Times New Roman" w:hAnsi="Times New Roman" w:cs="Times New Roman"/>
          <w:b/>
          <w:bCs/>
          <w:color w:val="000000"/>
          <w:sz w:val="20"/>
          <w:szCs w:val="24"/>
        </w:rPr>
        <w:t>5</w:t>
      </w:r>
      <w:bookmarkStart w:id="0" w:name="_GoBack"/>
      <w:bookmarkEnd w:id="0"/>
      <w:r w:rsidR="005B6B10">
        <w:rPr>
          <w:rFonts w:ascii="Times New Roman" w:hAnsi="Times New Roman" w:cs="Times New Roman"/>
          <w:b/>
          <w:bCs/>
          <w:color w:val="000000"/>
          <w:sz w:val="20"/>
          <w:szCs w:val="24"/>
        </w:rPr>
        <w:t>, 2024</w:t>
      </w:r>
      <w:r w:rsidRPr="00770584">
        <w:rPr>
          <w:rFonts w:ascii="Times New Roman" w:hAnsi="Times New Roman" w:cs="Times New Roman"/>
          <w:color w:val="000000"/>
          <w:sz w:val="20"/>
          <w:szCs w:val="24"/>
        </w:rPr>
        <w:t>. Any postal ballot received after this date, will not be considered for voting.</w:t>
      </w:r>
    </w:p>
    <w:p w:rsidR="00F56D1A" w:rsidRPr="00770584" w:rsidRDefault="00F56D1A"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Signature on postal ballot should match with signature on CNIC/ Passport No. (in case of foreigner).</w:t>
      </w:r>
    </w:p>
    <w:p w:rsidR="00C376F4" w:rsidRPr="00770584" w:rsidRDefault="00C376F4"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 xml:space="preserve">In case of corporate entity, </w:t>
      </w:r>
      <w:r w:rsidR="00BD4159" w:rsidRPr="00770584">
        <w:rPr>
          <w:rFonts w:ascii="Times New Roman" w:hAnsi="Times New Roman" w:cs="Times New Roman"/>
          <w:color w:val="000000"/>
          <w:sz w:val="20"/>
          <w:szCs w:val="24"/>
        </w:rPr>
        <w:t xml:space="preserve">ballot paper must be accompanied by </w:t>
      </w:r>
      <w:r w:rsidRPr="00770584">
        <w:rPr>
          <w:rFonts w:ascii="Times New Roman" w:hAnsi="Times New Roman" w:cs="Times New Roman"/>
          <w:color w:val="000000"/>
          <w:sz w:val="20"/>
          <w:szCs w:val="24"/>
        </w:rPr>
        <w:t>the Board of Directors Resolution / Power of Attorney with specimen signature shall be submitted along with proxy form of the Bank.</w:t>
      </w:r>
    </w:p>
    <w:p w:rsidR="005B6B10" w:rsidRPr="00713F5E" w:rsidRDefault="00F56D1A" w:rsidP="005B6B10">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Incomplete, unsigned, incorrect, defaced, torn, mutilated, over written ballot paper will be rejected.</w:t>
      </w:r>
    </w:p>
    <w:p w:rsidR="0046714B" w:rsidRPr="00777BBC" w:rsidRDefault="00F56D1A" w:rsidP="009A15E1">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sz w:val="20"/>
          <w:szCs w:val="24"/>
        </w:rPr>
      </w:pPr>
      <w:r w:rsidRPr="00777BBC">
        <w:rPr>
          <w:rFonts w:ascii="Times New Roman" w:hAnsi="Times New Roman" w:cs="Times New Roman"/>
          <w:color w:val="000000"/>
          <w:sz w:val="20"/>
          <w:szCs w:val="24"/>
        </w:rPr>
        <w:t xml:space="preserve">This postal Poll paper is also available for download from the website of </w:t>
      </w:r>
      <w:r w:rsidR="00AC7BEF" w:rsidRPr="00777BBC">
        <w:rPr>
          <w:rFonts w:ascii="Times New Roman" w:hAnsi="Times New Roman" w:cs="Times New Roman"/>
          <w:color w:val="000000"/>
          <w:sz w:val="20"/>
          <w:szCs w:val="24"/>
        </w:rPr>
        <w:t>Bank</w:t>
      </w:r>
      <w:r w:rsidR="00756BB3">
        <w:rPr>
          <w:rFonts w:ascii="Times New Roman" w:hAnsi="Times New Roman" w:cs="Times New Roman"/>
          <w:color w:val="000000"/>
          <w:sz w:val="20"/>
          <w:szCs w:val="24"/>
        </w:rPr>
        <w:t xml:space="preserve"> Makramah</w:t>
      </w:r>
      <w:r w:rsidRPr="00777BBC">
        <w:rPr>
          <w:rFonts w:ascii="Times New Roman" w:hAnsi="Times New Roman" w:cs="Times New Roman"/>
          <w:color w:val="000000"/>
          <w:sz w:val="20"/>
          <w:szCs w:val="24"/>
        </w:rPr>
        <w:t xml:space="preserve"> Limited</w:t>
      </w:r>
      <w:r w:rsidR="00CC31F7" w:rsidRPr="00777BBC">
        <w:rPr>
          <w:rFonts w:ascii="Times New Roman" w:hAnsi="Times New Roman" w:cs="Times New Roman"/>
          <w:color w:val="000000"/>
          <w:sz w:val="20"/>
          <w:szCs w:val="24"/>
        </w:rPr>
        <w:t xml:space="preserve"> </w:t>
      </w:r>
      <w:r w:rsidRPr="00777BBC">
        <w:rPr>
          <w:rFonts w:ascii="Times New Roman" w:hAnsi="Times New Roman" w:cs="Times New Roman"/>
          <w:color w:val="000000"/>
          <w:sz w:val="20"/>
          <w:szCs w:val="24"/>
        </w:rPr>
        <w:t xml:space="preserve">at </w:t>
      </w:r>
      <w:hyperlink r:id="rId10" w:history="1">
        <w:r w:rsidR="00756BB3" w:rsidRPr="003D0EDB">
          <w:rPr>
            <w:rStyle w:val="Hyperlink"/>
            <w:rFonts w:ascii="Times New Roman" w:hAnsi="Times New Roman" w:cs="Times New Roman"/>
            <w:sz w:val="20"/>
            <w:szCs w:val="24"/>
          </w:rPr>
          <w:t>https://bankmakramah.com/investor-relations/notices-other-downloads/</w:t>
        </w:r>
      </w:hyperlink>
      <w:r w:rsidR="008121BA" w:rsidRPr="00777BBC">
        <w:rPr>
          <w:rFonts w:ascii="Times New Roman" w:hAnsi="Times New Roman" w:cs="Times New Roman"/>
          <w:color w:val="000000"/>
          <w:sz w:val="20"/>
          <w:szCs w:val="24"/>
        </w:rPr>
        <w:t xml:space="preserve">. </w:t>
      </w:r>
      <w:r w:rsidRPr="00777BBC">
        <w:rPr>
          <w:rFonts w:ascii="Times New Roman" w:hAnsi="Times New Roman" w:cs="Times New Roman"/>
          <w:color w:val="000000"/>
          <w:sz w:val="20"/>
          <w:szCs w:val="24"/>
        </w:rPr>
        <w:t>Shareholders may download the ballot paper from</w:t>
      </w:r>
      <w:r w:rsidR="00A73B7B" w:rsidRPr="00777BBC">
        <w:rPr>
          <w:rFonts w:ascii="Times New Roman" w:hAnsi="Times New Roman" w:cs="Times New Roman"/>
          <w:color w:val="000000"/>
          <w:sz w:val="20"/>
          <w:szCs w:val="24"/>
        </w:rPr>
        <w:t xml:space="preserve"> </w:t>
      </w:r>
      <w:r w:rsidRPr="00777BBC">
        <w:rPr>
          <w:rFonts w:ascii="Times New Roman" w:hAnsi="Times New Roman" w:cs="Times New Roman"/>
          <w:color w:val="000000"/>
          <w:sz w:val="20"/>
          <w:szCs w:val="24"/>
        </w:rPr>
        <w:t>website or use the same ballot paper published in newspapers.</w:t>
      </w:r>
    </w:p>
    <w:p w:rsidR="00AB1BD1" w:rsidRPr="00770584" w:rsidRDefault="00AB1BD1" w:rsidP="00AB1BD1">
      <w:pPr>
        <w:autoSpaceDE w:val="0"/>
        <w:autoSpaceDN w:val="0"/>
        <w:adjustRightInd w:val="0"/>
        <w:spacing w:after="0" w:line="240" w:lineRule="auto"/>
        <w:jc w:val="both"/>
        <w:rPr>
          <w:rFonts w:ascii="Times New Roman" w:hAnsi="Times New Roman" w:cs="Times New Roman"/>
          <w:sz w:val="20"/>
          <w:szCs w:val="24"/>
        </w:rPr>
        <w:sectPr w:rsidR="00AB1BD1" w:rsidRPr="00770584" w:rsidSect="00D94405">
          <w:type w:val="continuous"/>
          <w:pgSz w:w="12240" w:h="15840"/>
          <w:pgMar w:top="1440" w:right="720" w:bottom="1440" w:left="630" w:header="720" w:footer="720" w:gutter="0"/>
          <w:cols w:space="720"/>
          <w:docGrid w:linePitch="360"/>
        </w:sectPr>
      </w:pPr>
    </w:p>
    <w:p w:rsidR="00E577AF" w:rsidRPr="00770584" w:rsidRDefault="00E577AF" w:rsidP="00AB1BD1">
      <w:pPr>
        <w:autoSpaceDE w:val="0"/>
        <w:autoSpaceDN w:val="0"/>
        <w:adjustRightInd w:val="0"/>
        <w:spacing w:after="0" w:line="240" w:lineRule="auto"/>
        <w:jc w:val="both"/>
        <w:rPr>
          <w:rFonts w:ascii="Times New Roman" w:hAnsi="Times New Roman" w:cs="Times New Roman"/>
          <w:sz w:val="20"/>
          <w:szCs w:val="24"/>
        </w:rPr>
      </w:pPr>
    </w:p>
    <w:p w:rsidR="00130889" w:rsidRPr="00770584" w:rsidRDefault="00130889" w:rsidP="00AB1BD1">
      <w:pPr>
        <w:autoSpaceDE w:val="0"/>
        <w:autoSpaceDN w:val="0"/>
        <w:adjustRightInd w:val="0"/>
        <w:spacing w:after="0" w:line="240" w:lineRule="auto"/>
        <w:jc w:val="both"/>
        <w:rPr>
          <w:rFonts w:ascii="Times New Roman" w:hAnsi="Times New Roman" w:cs="Times New Roman"/>
          <w:sz w:val="20"/>
          <w:szCs w:val="24"/>
        </w:rPr>
      </w:pPr>
    </w:p>
    <w:p w:rsidR="002060B0" w:rsidRPr="00770584" w:rsidRDefault="002060B0" w:rsidP="00AB1BD1">
      <w:pPr>
        <w:autoSpaceDE w:val="0"/>
        <w:autoSpaceDN w:val="0"/>
        <w:adjustRightInd w:val="0"/>
        <w:spacing w:after="0" w:line="240" w:lineRule="auto"/>
        <w:jc w:val="both"/>
        <w:rPr>
          <w:rFonts w:ascii="Times New Roman" w:hAnsi="Times New Roman" w:cs="Times New Roman"/>
          <w:sz w:val="20"/>
          <w:szCs w:val="24"/>
        </w:rPr>
      </w:pPr>
    </w:p>
    <w:p w:rsidR="00B207A2" w:rsidRPr="00770584" w:rsidRDefault="00B207A2" w:rsidP="0096730A">
      <w:pPr>
        <w:spacing w:line="240" w:lineRule="auto"/>
        <w:ind w:firstLine="720"/>
        <w:rPr>
          <w:rFonts w:ascii="Times New Roman" w:hAnsi="Times New Roman" w:cs="Times New Roman"/>
          <w:sz w:val="20"/>
          <w:szCs w:val="24"/>
        </w:rPr>
      </w:pPr>
      <w:r w:rsidRPr="00770584">
        <w:rPr>
          <w:rFonts w:ascii="Times New Roman" w:hAnsi="Times New Roman" w:cs="Times New Roman"/>
          <w:sz w:val="20"/>
          <w:szCs w:val="24"/>
        </w:rPr>
        <w:t>___________________________________________________________</w:t>
      </w:r>
    </w:p>
    <w:p w:rsidR="00B207A2" w:rsidRPr="00770584" w:rsidRDefault="00B207A2" w:rsidP="0096730A">
      <w:pPr>
        <w:autoSpaceDE w:val="0"/>
        <w:autoSpaceDN w:val="0"/>
        <w:adjustRightInd w:val="0"/>
        <w:spacing w:after="0" w:line="240" w:lineRule="auto"/>
        <w:ind w:firstLine="720"/>
        <w:rPr>
          <w:rFonts w:ascii="Times New Roman" w:hAnsi="Times New Roman" w:cs="Times New Roman"/>
          <w:b/>
          <w:bCs/>
          <w:sz w:val="20"/>
          <w:szCs w:val="24"/>
        </w:rPr>
      </w:pPr>
      <w:r w:rsidRPr="00770584">
        <w:rPr>
          <w:rFonts w:ascii="Times New Roman" w:hAnsi="Times New Roman" w:cs="Times New Roman"/>
          <w:b/>
          <w:bCs/>
          <w:sz w:val="20"/>
          <w:szCs w:val="24"/>
        </w:rPr>
        <w:t>Signature of shareholder(s)/ Proxy Holder(s)/Authorized Signatory</w:t>
      </w:r>
    </w:p>
    <w:p w:rsidR="00B207A2" w:rsidRPr="00770584" w:rsidRDefault="00B207A2" w:rsidP="0096730A">
      <w:pPr>
        <w:autoSpaceDE w:val="0"/>
        <w:autoSpaceDN w:val="0"/>
        <w:adjustRightInd w:val="0"/>
        <w:spacing w:after="0" w:line="240" w:lineRule="auto"/>
        <w:ind w:firstLine="720"/>
        <w:jc w:val="both"/>
        <w:rPr>
          <w:rFonts w:ascii="Times New Roman" w:hAnsi="Times New Roman" w:cs="Times New Roman"/>
          <w:sz w:val="20"/>
          <w:szCs w:val="24"/>
        </w:rPr>
      </w:pPr>
      <w:r w:rsidRPr="00770584">
        <w:rPr>
          <w:rFonts w:ascii="Times New Roman" w:hAnsi="Times New Roman" w:cs="Times New Roman"/>
          <w:sz w:val="20"/>
          <w:szCs w:val="24"/>
        </w:rPr>
        <w:t>(in case of corporate entity, please affix company stamp)</w:t>
      </w:r>
    </w:p>
    <w:p w:rsidR="00130889" w:rsidRPr="00770584" w:rsidRDefault="00130889" w:rsidP="00B207A2">
      <w:pPr>
        <w:autoSpaceDE w:val="0"/>
        <w:autoSpaceDN w:val="0"/>
        <w:adjustRightInd w:val="0"/>
        <w:spacing w:after="0" w:line="240" w:lineRule="auto"/>
        <w:jc w:val="both"/>
        <w:rPr>
          <w:rFonts w:ascii="Times New Roman" w:hAnsi="Times New Roman" w:cs="Times New Roman"/>
          <w:sz w:val="20"/>
          <w:szCs w:val="24"/>
        </w:rPr>
      </w:pPr>
    </w:p>
    <w:p w:rsidR="0096730A" w:rsidRDefault="0096730A" w:rsidP="0096730A">
      <w:pPr>
        <w:autoSpaceDE w:val="0"/>
        <w:autoSpaceDN w:val="0"/>
        <w:adjustRightInd w:val="0"/>
        <w:spacing w:after="0" w:line="240" w:lineRule="auto"/>
        <w:ind w:firstLine="720"/>
        <w:jc w:val="both"/>
        <w:rPr>
          <w:rFonts w:ascii="Times New Roman" w:hAnsi="Times New Roman" w:cs="Times New Roman"/>
          <w:sz w:val="20"/>
          <w:szCs w:val="24"/>
        </w:rPr>
      </w:pPr>
    </w:p>
    <w:p w:rsidR="00B207A2" w:rsidRPr="00770584" w:rsidRDefault="00B207A2" w:rsidP="0096730A">
      <w:pPr>
        <w:autoSpaceDE w:val="0"/>
        <w:autoSpaceDN w:val="0"/>
        <w:adjustRightInd w:val="0"/>
        <w:spacing w:after="0" w:line="240" w:lineRule="auto"/>
        <w:ind w:firstLine="720"/>
        <w:jc w:val="both"/>
        <w:rPr>
          <w:rFonts w:ascii="Times New Roman" w:hAnsi="Times New Roman" w:cs="Times New Roman"/>
          <w:sz w:val="20"/>
          <w:szCs w:val="24"/>
        </w:rPr>
      </w:pPr>
      <w:r w:rsidRPr="00770584">
        <w:rPr>
          <w:rFonts w:ascii="Times New Roman" w:hAnsi="Times New Roman" w:cs="Times New Roman"/>
          <w:sz w:val="20"/>
          <w:szCs w:val="24"/>
        </w:rPr>
        <w:t>Place:</w:t>
      </w:r>
      <w:r w:rsidRPr="00770584">
        <w:rPr>
          <w:rFonts w:ascii="Times New Roman" w:hAnsi="Times New Roman" w:cs="Times New Roman"/>
          <w:sz w:val="20"/>
          <w:szCs w:val="24"/>
        </w:rPr>
        <w:tab/>
        <w:t>____________________</w:t>
      </w:r>
    </w:p>
    <w:p w:rsidR="007C3E4F" w:rsidRPr="00770584" w:rsidRDefault="007C3E4F" w:rsidP="00B207A2">
      <w:pPr>
        <w:autoSpaceDE w:val="0"/>
        <w:autoSpaceDN w:val="0"/>
        <w:adjustRightInd w:val="0"/>
        <w:spacing w:after="0" w:line="240" w:lineRule="auto"/>
        <w:jc w:val="both"/>
        <w:rPr>
          <w:rFonts w:ascii="Times New Roman" w:hAnsi="Times New Roman" w:cs="Times New Roman"/>
          <w:sz w:val="20"/>
          <w:szCs w:val="24"/>
        </w:rPr>
      </w:pPr>
    </w:p>
    <w:p w:rsidR="00130889" w:rsidRPr="00770584" w:rsidRDefault="00130889" w:rsidP="00B207A2">
      <w:pPr>
        <w:autoSpaceDE w:val="0"/>
        <w:autoSpaceDN w:val="0"/>
        <w:adjustRightInd w:val="0"/>
        <w:spacing w:after="0" w:line="240" w:lineRule="auto"/>
        <w:jc w:val="both"/>
        <w:rPr>
          <w:rFonts w:ascii="Times New Roman" w:hAnsi="Times New Roman" w:cs="Times New Roman"/>
          <w:sz w:val="20"/>
          <w:szCs w:val="24"/>
        </w:rPr>
      </w:pPr>
    </w:p>
    <w:p w:rsidR="00C26497" w:rsidRPr="00770584" w:rsidRDefault="00B207A2" w:rsidP="0096730A">
      <w:pPr>
        <w:autoSpaceDE w:val="0"/>
        <w:autoSpaceDN w:val="0"/>
        <w:adjustRightInd w:val="0"/>
        <w:spacing w:after="0" w:line="240" w:lineRule="auto"/>
        <w:ind w:firstLine="720"/>
        <w:jc w:val="both"/>
        <w:rPr>
          <w:rFonts w:ascii="Times New Roman" w:hAnsi="Times New Roman" w:cs="Times New Roman"/>
          <w:sz w:val="20"/>
          <w:szCs w:val="24"/>
        </w:rPr>
      </w:pPr>
      <w:r w:rsidRPr="00770584">
        <w:rPr>
          <w:rFonts w:ascii="Times New Roman" w:hAnsi="Times New Roman" w:cs="Times New Roman"/>
          <w:sz w:val="20"/>
          <w:szCs w:val="24"/>
        </w:rPr>
        <w:t>Date:</w:t>
      </w:r>
      <w:r w:rsidRPr="00770584">
        <w:rPr>
          <w:rFonts w:ascii="Times New Roman" w:hAnsi="Times New Roman" w:cs="Times New Roman"/>
          <w:sz w:val="20"/>
          <w:szCs w:val="24"/>
        </w:rPr>
        <w:tab/>
        <w:t>____________________</w:t>
      </w:r>
    </w:p>
    <w:sectPr w:rsidR="00C26497" w:rsidRPr="00770584" w:rsidSect="00F142E9">
      <w:type w:val="continuous"/>
      <w:pgSz w:w="12240" w:h="15840"/>
      <w:pgMar w:top="1440" w:right="1440" w:bottom="81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B2" w:rsidRDefault="000244B2" w:rsidP="00AE1D03">
      <w:pPr>
        <w:spacing w:after="0" w:line="240" w:lineRule="auto"/>
      </w:pPr>
      <w:r>
        <w:separator/>
      </w:r>
    </w:p>
  </w:endnote>
  <w:endnote w:type="continuationSeparator" w:id="0">
    <w:p w:rsidR="000244B2" w:rsidRDefault="000244B2" w:rsidP="00AE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B2" w:rsidRDefault="000244B2" w:rsidP="00AE1D03">
      <w:pPr>
        <w:spacing w:after="0" w:line="240" w:lineRule="auto"/>
      </w:pPr>
      <w:r>
        <w:separator/>
      </w:r>
    </w:p>
  </w:footnote>
  <w:footnote w:type="continuationSeparator" w:id="0">
    <w:p w:rsidR="000244B2" w:rsidRDefault="000244B2" w:rsidP="00AE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03" w:rsidRDefault="001C212C" w:rsidP="002D39EC">
    <w:pPr>
      <w:pStyle w:val="Header"/>
      <w:tabs>
        <w:tab w:val="clear" w:pos="4680"/>
        <w:tab w:val="clear" w:pos="9360"/>
        <w:tab w:val="left" w:pos="3097"/>
      </w:tabs>
      <w:jc w:val="center"/>
    </w:pPr>
    <w:r>
      <w:rPr>
        <w:noProof/>
      </w:rPr>
      <w:drawing>
        <wp:anchor distT="0" distB="0" distL="114300" distR="114300" simplePos="0" relativeHeight="251659264" behindDoc="0" locked="0" layoutInCell="1" allowOverlap="1" wp14:anchorId="6F154860" wp14:editId="1E868982">
          <wp:simplePos x="0" y="0"/>
          <wp:positionH relativeFrom="margin">
            <wp:posOffset>0</wp:posOffset>
          </wp:positionH>
          <wp:positionV relativeFrom="paragraph">
            <wp:posOffset>0</wp:posOffset>
          </wp:positionV>
          <wp:extent cx="7087629" cy="9955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7629" cy="9955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5143"/>
    <w:multiLevelType w:val="hybridMultilevel"/>
    <w:tmpl w:val="7794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D75FB"/>
    <w:multiLevelType w:val="hybridMultilevel"/>
    <w:tmpl w:val="DAE62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B12E3D"/>
    <w:multiLevelType w:val="hybridMultilevel"/>
    <w:tmpl w:val="282C7BEE"/>
    <w:lvl w:ilvl="0" w:tplc="E076BF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83BA6"/>
    <w:multiLevelType w:val="hybridMultilevel"/>
    <w:tmpl w:val="41967A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722C0A"/>
    <w:multiLevelType w:val="hybridMultilevel"/>
    <w:tmpl w:val="7E0AAE4C"/>
    <w:lvl w:ilvl="0" w:tplc="E076BF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F4"/>
    <w:rsid w:val="000244B2"/>
    <w:rsid w:val="00050477"/>
    <w:rsid w:val="00056B5F"/>
    <w:rsid w:val="00065E70"/>
    <w:rsid w:val="000A10B3"/>
    <w:rsid w:val="00130889"/>
    <w:rsid w:val="0013433B"/>
    <w:rsid w:val="001473B3"/>
    <w:rsid w:val="00193EF6"/>
    <w:rsid w:val="001C212C"/>
    <w:rsid w:val="001C2801"/>
    <w:rsid w:val="001C2FD3"/>
    <w:rsid w:val="001F423B"/>
    <w:rsid w:val="002060B0"/>
    <w:rsid w:val="002101C4"/>
    <w:rsid w:val="002172F4"/>
    <w:rsid w:val="00246D9C"/>
    <w:rsid w:val="00250C65"/>
    <w:rsid w:val="002A2B73"/>
    <w:rsid w:val="002B2696"/>
    <w:rsid w:val="002D1B6E"/>
    <w:rsid w:val="002D39EC"/>
    <w:rsid w:val="0031558B"/>
    <w:rsid w:val="0035449F"/>
    <w:rsid w:val="00383ACE"/>
    <w:rsid w:val="003B005A"/>
    <w:rsid w:val="003B472B"/>
    <w:rsid w:val="003C0BD1"/>
    <w:rsid w:val="003E0D39"/>
    <w:rsid w:val="00434852"/>
    <w:rsid w:val="00442981"/>
    <w:rsid w:val="0046714B"/>
    <w:rsid w:val="00485B6F"/>
    <w:rsid w:val="004C3769"/>
    <w:rsid w:val="004C459D"/>
    <w:rsid w:val="004F2426"/>
    <w:rsid w:val="00511954"/>
    <w:rsid w:val="005120C2"/>
    <w:rsid w:val="00531C28"/>
    <w:rsid w:val="00540701"/>
    <w:rsid w:val="005A4CE1"/>
    <w:rsid w:val="005B6B10"/>
    <w:rsid w:val="005C5C3C"/>
    <w:rsid w:val="005D5F04"/>
    <w:rsid w:val="005E345D"/>
    <w:rsid w:val="005E48D8"/>
    <w:rsid w:val="006213F6"/>
    <w:rsid w:val="00647F48"/>
    <w:rsid w:val="006D4F5C"/>
    <w:rsid w:val="00713F5E"/>
    <w:rsid w:val="00756BB3"/>
    <w:rsid w:val="00770584"/>
    <w:rsid w:val="007773A5"/>
    <w:rsid w:val="00777BBC"/>
    <w:rsid w:val="007B0BD4"/>
    <w:rsid w:val="007C3E4F"/>
    <w:rsid w:val="007D19E2"/>
    <w:rsid w:val="008121BA"/>
    <w:rsid w:val="00820F88"/>
    <w:rsid w:val="00830BCF"/>
    <w:rsid w:val="00861129"/>
    <w:rsid w:val="00892263"/>
    <w:rsid w:val="008E2DB5"/>
    <w:rsid w:val="008F2DCF"/>
    <w:rsid w:val="00904263"/>
    <w:rsid w:val="00921AA8"/>
    <w:rsid w:val="0096730A"/>
    <w:rsid w:val="009A7734"/>
    <w:rsid w:val="009B2010"/>
    <w:rsid w:val="009C48D3"/>
    <w:rsid w:val="00A46C2A"/>
    <w:rsid w:val="00A67F69"/>
    <w:rsid w:val="00A73B7B"/>
    <w:rsid w:val="00AB1BD1"/>
    <w:rsid w:val="00AC7BEF"/>
    <w:rsid w:val="00AE1D03"/>
    <w:rsid w:val="00B078E1"/>
    <w:rsid w:val="00B207A2"/>
    <w:rsid w:val="00B26A52"/>
    <w:rsid w:val="00B35AE4"/>
    <w:rsid w:val="00B67A96"/>
    <w:rsid w:val="00B916A1"/>
    <w:rsid w:val="00BA1B66"/>
    <w:rsid w:val="00BA57DD"/>
    <w:rsid w:val="00BD4159"/>
    <w:rsid w:val="00BF2A46"/>
    <w:rsid w:val="00C20495"/>
    <w:rsid w:val="00C26497"/>
    <w:rsid w:val="00C32C3C"/>
    <w:rsid w:val="00C376F4"/>
    <w:rsid w:val="00C4719E"/>
    <w:rsid w:val="00CA26FF"/>
    <w:rsid w:val="00CB6157"/>
    <w:rsid w:val="00CC239C"/>
    <w:rsid w:val="00CC31F7"/>
    <w:rsid w:val="00CE660E"/>
    <w:rsid w:val="00D1799E"/>
    <w:rsid w:val="00D247C1"/>
    <w:rsid w:val="00D36A13"/>
    <w:rsid w:val="00D64FB7"/>
    <w:rsid w:val="00D94405"/>
    <w:rsid w:val="00DA1A9F"/>
    <w:rsid w:val="00E03284"/>
    <w:rsid w:val="00E577AF"/>
    <w:rsid w:val="00E6276B"/>
    <w:rsid w:val="00E73DD4"/>
    <w:rsid w:val="00EB46AB"/>
    <w:rsid w:val="00F142E9"/>
    <w:rsid w:val="00F14D96"/>
    <w:rsid w:val="00F423D0"/>
    <w:rsid w:val="00F508A8"/>
    <w:rsid w:val="00F56D1A"/>
    <w:rsid w:val="00F962AB"/>
    <w:rsid w:val="00FB197A"/>
    <w:rsid w:val="00FB495D"/>
    <w:rsid w:val="00FC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5E804"/>
  <w15:chartTrackingRefBased/>
  <w15:docId w15:val="{5CB4CC83-CEA5-4D41-9B9D-7A6EA289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8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E1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03"/>
  </w:style>
  <w:style w:type="paragraph" w:styleId="Footer">
    <w:name w:val="footer"/>
    <w:basedOn w:val="Normal"/>
    <w:link w:val="FooterChar"/>
    <w:uiPriority w:val="99"/>
    <w:unhideWhenUsed/>
    <w:rsid w:val="00AE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03"/>
  </w:style>
  <w:style w:type="character" w:styleId="Hyperlink">
    <w:name w:val="Hyperlink"/>
    <w:basedOn w:val="DefaultParagraphFont"/>
    <w:uiPriority w:val="99"/>
    <w:unhideWhenUsed/>
    <w:rsid w:val="004F2426"/>
    <w:rPr>
      <w:color w:val="0563C1" w:themeColor="hyperlink"/>
      <w:u w:val="single"/>
    </w:rPr>
  </w:style>
  <w:style w:type="table" w:styleId="TableGrid">
    <w:name w:val="Table Grid"/>
    <w:basedOn w:val="TableNormal"/>
    <w:uiPriority w:val="39"/>
    <w:rsid w:val="004F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Bullet List,FooterText,Colorful List Accent 1,List_Paragraph,Bullets"/>
    <w:basedOn w:val="Normal"/>
    <w:link w:val="ListParagraphChar"/>
    <w:uiPriority w:val="34"/>
    <w:qFormat/>
    <w:rsid w:val="002B2696"/>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861129"/>
  </w:style>
  <w:style w:type="paragraph" w:styleId="BalloonText">
    <w:name w:val="Balloon Text"/>
    <w:basedOn w:val="Normal"/>
    <w:link w:val="BalloonTextChar"/>
    <w:uiPriority w:val="99"/>
    <w:semiHidden/>
    <w:unhideWhenUsed/>
    <w:rsid w:val="002D3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4628">
      <w:bodyDiv w:val="1"/>
      <w:marLeft w:val="0"/>
      <w:marRight w:val="0"/>
      <w:marTop w:val="0"/>
      <w:marBottom w:val="0"/>
      <w:divBdr>
        <w:top w:val="none" w:sz="0" w:space="0" w:color="auto"/>
        <w:left w:val="none" w:sz="0" w:space="0" w:color="auto"/>
        <w:bottom w:val="none" w:sz="0" w:space="0" w:color="auto"/>
        <w:right w:val="none" w:sz="0" w:space="0" w:color="auto"/>
      </w:divBdr>
    </w:div>
    <w:div w:id="14761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anysecretary@bankmakrama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nkmakramah.com/investor-relations/notices-other-downloads/" TargetMode="External"/><Relationship Id="rId4" Type="http://schemas.openxmlformats.org/officeDocument/2006/relationships/webSettings" Target="webSettings.xml"/><Relationship Id="rId9" Type="http://schemas.openxmlformats.org/officeDocument/2006/relationships/hyperlink" Target="mailto:companysecretary@bankmakrama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Yasoob Ali</dc:creator>
  <cp:keywords/>
  <dc:description/>
  <cp:lastModifiedBy>Assad Rabbani</cp:lastModifiedBy>
  <cp:revision>2</cp:revision>
  <cp:lastPrinted>2024-12-04T10:56:00Z</cp:lastPrinted>
  <dcterms:created xsi:type="dcterms:W3CDTF">2024-12-17T10:34:00Z</dcterms:created>
  <dcterms:modified xsi:type="dcterms:W3CDTF">2024-12-17T10:34:00Z</dcterms:modified>
</cp:coreProperties>
</file>